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21"/>
      </w:tblGrid>
      <w:tr w:rsidR="003C147F" w:rsidRPr="004537E0" w:rsidTr="003F35B2">
        <w:trPr>
          <w:trHeight w:val="12480"/>
        </w:trPr>
        <w:tc>
          <w:tcPr>
            <w:tcW w:w="9421" w:type="dxa"/>
          </w:tcPr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22" w:line="368" w:lineRule="exact"/>
              <w:ind w:left="1359" w:right="1539"/>
              <w:jc w:val="center"/>
              <w:rPr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22" w:line="368" w:lineRule="exact"/>
              <w:ind w:left="1359" w:right="1539"/>
              <w:jc w:val="center"/>
              <w:rPr>
                <w:b/>
                <w:bCs/>
                <w:sz w:val="32"/>
                <w:szCs w:val="32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22" w:line="368" w:lineRule="exact"/>
              <w:ind w:left="1359" w:right="1539"/>
              <w:jc w:val="center"/>
              <w:rPr>
                <w:b/>
                <w:bCs/>
                <w:sz w:val="32"/>
                <w:szCs w:val="32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22" w:line="368" w:lineRule="exact"/>
              <w:ind w:left="1359" w:right="1539"/>
              <w:jc w:val="center"/>
              <w:rPr>
                <w:sz w:val="32"/>
                <w:szCs w:val="32"/>
              </w:rPr>
            </w:pPr>
            <w:r w:rsidRPr="004537E0">
              <w:rPr>
                <w:b/>
                <w:bCs/>
                <w:sz w:val="32"/>
                <w:szCs w:val="32"/>
              </w:rPr>
              <w:t>ORGANIZACIÓN</w:t>
            </w:r>
            <w:r w:rsidRPr="004537E0">
              <w:rPr>
                <w:b/>
                <w:bCs/>
                <w:spacing w:val="-26"/>
                <w:sz w:val="32"/>
                <w:szCs w:val="32"/>
              </w:rPr>
              <w:t xml:space="preserve"> </w:t>
            </w:r>
            <w:r w:rsidRPr="004537E0">
              <w:rPr>
                <w:b/>
                <w:bCs/>
                <w:sz w:val="32"/>
                <w:szCs w:val="32"/>
              </w:rPr>
              <w:t>DE</w:t>
            </w:r>
            <w:r w:rsidRPr="004537E0">
              <w:rPr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4537E0">
              <w:rPr>
                <w:b/>
                <w:bCs/>
                <w:sz w:val="32"/>
                <w:szCs w:val="32"/>
              </w:rPr>
              <w:t>AVIACIÓN</w:t>
            </w:r>
            <w:r w:rsidRPr="004537E0">
              <w:rPr>
                <w:b/>
                <w:bCs/>
                <w:spacing w:val="-17"/>
                <w:sz w:val="32"/>
                <w:szCs w:val="32"/>
              </w:rPr>
              <w:t xml:space="preserve"> </w:t>
            </w:r>
            <w:r w:rsidRPr="004537E0">
              <w:rPr>
                <w:b/>
                <w:bCs/>
                <w:sz w:val="32"/>
                <w:szCs w:val="32"/>
              </w:rPr>
              <w:t>CIVIL INTERNACIONAL</w:t>
            </w: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3" w:line="160" w:lineRule="exact"/>
              <w:rPr>
                <w:sz w:val="16"/>
                <w:szCs w:val="16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ind w:left="910" w:right="1091"/>
              <w:jc w:val="center"/>
              <w:rPr>
                <w:sz w:val="28"/>
                <w:szCs w:val="28"/>
              </w:rPr>
            </w:pPr>
            <w:r w:rsidRPr="004537E0">
              <w:rPr>
                <w:b/>
                <w:bCs/>
                <w:sz w:val="28"/>
                <w:szCs w:val="28"/>
              </w:rPr>
              <w:t>OFICINA REGIONAL SUDAMERICANA</w:t>
            </w: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18" w:line="280" w:lineRule="exact"/>
              <w:rPr>
                <w:sz w:val="28"/>
                <w:szCs w:val="28"/>
              </w:rPr>
            </w:pPr>
          </w:p>
          <w:p w:rsidR="00E8287D" w:rsidRPr="004537E0" w:rsidRDefault="003C147F">
            <w:pPr>
              <w:widowControl w:val="0"/>
              <w:autoSpaceDE w:val="0"/>
              <w:autoSpaceDN w:val="0"/>
              <w:adjustRightInd w:val="0"/>
              <w:ind w:left="1763" w:right="1942" w:hanging="1"/>
              <w:jc w:val="center"/>
              <w:rPr>
                <w:b/>
                <w:bCs/>
                <w:sz w:val="36"/>
                <w:szCs w:val="36"/>
              </w:rPr>
            </w:pPr>
            <w:r w:rsidRPr="004537E0">
              <w:rPr>
                <w:b/>
                <w:bCs/>
                <w:sz w:val="36"/>
                <w:szCs w:val="36"/>
              </w:rPr>
              <w:t>PLAN DE IMPLANTACIÓN DEL SISTEMA DE NAVEGACIÓN AEREA</w:t>
            </w:r>
            <w:r w:rsidR="004D00BD" w:rsidRPr="004537E0">
              <w:rPr>
                <w:b/>
                <w:bCs/>
                <w:sz w:val="36"/>
                <w:szCs w:val="36"/>
              </w:rPr>
              <w:t xml:space="preserve"> </w:t>
            </w:r>
            <w:r w:rsidRPr="004537E0">
              <w:rPr>
                <w:b/>
                <w:bCs/>
                <w:sz w:val="36"/>
                <w:szCs w:val="36"/>
              </w:rPr>
              <w:t>BASADO EN RENDIMIENTO PARA LA REGION SAM</w:t>
            </w: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ind w:left="632" w:right="812"/>
              <w:jc w:val="center"/>
              <w:rPr>
                <w:b/>
                <w:bCs/>
                <w:sz w:val="36"/>
                <w:szCs w:val="36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ind w:left="632" w:right="812"/>
              <w:jc w:val="center"/>
              <w:rPr>
                <w:sz w:val="36"/>
                <w:szCs w:val="36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:rsidR="00E8287D" w:rsidRPr="004537E0" w:rsidRDefault="003C147F">
            <w:pPr>
              <w:widowControl w:val="0"/>
              <w:autoSpaceDE w:val="0"/>
              <w:autoSpaceDN w:val="0"/>
              <w:adjustRightInd w:val="0"/>
              <w:ind w:left="3423" w:right="3603"/>
              <w:jc w:val="center"/>
              <w:rPr>
                <w:sz w:val="36"/>
                <w:szCs w:val="36"/>
              </w:rPr>
            </w:pPr>
            <w:r w:rsidRPr="004537E0">
              <w:rPr>
                <w:sz w:val="36"/>
                <w:szCs w:val="36"/>
              </w:rPr>
              <w:t xml:space="preserve">Versión </w:t>
            </w:r>
            <w:r w:rsidR="00C53B61">
              <w:rPr>
                <w:sz w:val="36"/>
                <w:szCs w:val="36"/>
              </w:rPr>
              <w:t>1.2</w:t>
            </w: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ind w:left="3423" w:right="3603"/>
              <w:jc w:val="center"/>
              <w:rPr>
                <w:sz w:val="36"/>
                <w:szCs w:val="36"/>
              </w:rPr>
            </w:pPr>
          </w:p>
          <w:p w:rsidR="004D00BD" w:rsidRPr="004537E0" w:rsidRDefault="004D00BD" w:rsidP="0085486F">
            <w:pPr>
              <w:widowControl w:val="0"/>
              <w:autoSpaceDE w:val="0"/>
              <w:autoSpaceDN w:val="0"/>
              <w:adjustRightInd w:val="0"/>
              <w:ind w:left="3423" w:right="3603"/>
              <w:jc w:val="center"/>
              <w:rPr>
                <w:sz w:val="36"/>
                <w:szCs w:val="36"/>
              </w:rPr>
            </w:pPr>
          </w:p>
          <w:p w:rsidR="003C147F" w:rsidRPr="004537E0" w:rsidRDefault="00C53B61" w:rsidP="0085486F">
            <w:pPr>
              <w:widowControl w:val="0"/>
              <w:autoSpaceDE w:val="0"/>
              <w:autoSpaceDN w:val="0"/>
              <w:adjustRightInd w:val="0"/>
              <w:ind w:right="26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Mayo 2013</w:t>
            </w: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ind w:right="260"/>
              <w:jc w:val="right"/>
              <w:rPr>
                <w:sz w:val="32"/>
                <w:szCs w:val="32"/>
              </w:rPr>
            </w:pPr>
          </w:p>
          <w:p w:rsidR="003C147F" w:rsidRPr="004537E0" w:rsidRDefault="003C147F" w:rsidP="0085486F">
            <w:pPr>
              <w:widowControl w:val="0"/>
              <w:autoSpaceDE w:val="0"/>
              <w:autoSpaceDN w:val="0"/>
              <w:adjustRightInd w:val="0"/>
              <w:spacing w:before="10" w:line="100" w:lineRule="exact"/>
              <w:rPr>
                <w:sz w:val="20"/>
                <w:szCs w:val="20"/>
              </w:rPr>
            </w:pPr>
          </w:p>
        </w:tc>
      </w:tr>
    </w:tbl>
    <w:p w:rsidR="00CB0667" w:rsidRPr="004537E0" w:rsidRDefault="00CB0667">
      <w:pPr>
        <w:rPr>
          <w:sz w:val="36"/>
          <w:szCs w:val="36"/>
        </w:rPr>
      </w:pPr>
      <w:r w:rsidRPr="004537E0">
        <w:rPr>
          <w:sz w:val="36"/>
          <w:szCs w:val="36"/>
        </w:rPr>
        <w:br w:type="page"/>
      </w:r>
    </w:p>
    <w:p w:rsidR="003C147F" w:rsidRPr="004537E0" w:rsidRDefault="003C147F">
      <w:pPr>
        <w:widowControl w:val="0"/>
        <w:autoSpaceDE w:val="0"/>
        <w:autoSpaceDN w:val="0"/>
        <w:adjustRightInd w:val="0"/>
        <w:ind w:right="260"/>
        <w:jc w:val="right"/>
        <w:rPr>
          <w:sz w:val="36"/>
          <w:szCs w:val="36"/>
        </w:rPr>
        <w:sectPr w:rsidR="003C147F" w:rsidRPr="004537E0" w:rsidSect="003F0670">
          <w:headerReference w:type="even" r:id="rId9"/>
          <w:headerReference w:type="default" r:id="rId10"/>
          <w:headerReference w:type="first" r:id="rId11"/>
          <w:pgSz w:w="12240" w:h="15840" w:code="1"/>
          <w:pgMar w:top="1440" w:right="1440" w:bottom="1440" w:left="1440" w:header="720" w:footer="720" w:gutter="0"/>
          <w:cols w:space="720" w:equalWidth="0">
            <w:col w:w="9080"/>
          </w:cols>
          <w:noEndnote/>
        </w:sectPr>
      </w:pPr>
    </w:p>
    <w:p w:rsidR="00B86CE5" w:rsidRPr="004537E0" w:rsidRDefault="001E20A7" w:rsidP="000D7940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val="es-PE"/>
        </w:rPr>
      </w:pPr>
      <w:r w:rsidRPr="004537E0">
        <w:rPr>
          <w:b/>
          <w:bCs/>
          <w:sz w:val="22"/>
          <w:szCs w:val="22"/>
          <w:lang w:val="es-PE"/>
        </w:rPr>
        <w:lastRenderedPageBreak/>
        <w:t>ÍNDICE</w:t>
      </w:r>
    </w:p>
    <w:p w:rsidR="00B86CE5" w:rsidRPr="004537E0" w:rsidRDefault="00B86CE5" w:rsidP="000D7940">
      <w:pPr>
        <w:widowControl w:val="0"/>
        <w:autoSpaceDE w:val="0"/>
        <w:autoSpaceDN w:val="0"/>
        <w:adjustRightInd w:val="0"/>
        <w:rPr>
          <w:sz w:val="22"/>
          <w:szCs w:val="22"/>
          <w:lang w:val="es-PE"/>
        </w:rPr>
      </w:pPr>
    </w:p>
    <w:p w:rsidR="00B86CE5" w:rsidRPr="004537E0" w:rsidRDefault="001E20A7" w:rsidP="000D7940">
      <w:pPr>
        <w:widowControl w:val="0"/>
        <w:tabs>
          <w:tab w:val="left" w:pos="4300"/>
          <w:tab w:val="left" w:pos="8680"/>
        </w:tabs>
        <w:autoSpaceDE w:val="0"/>
        <w:autoSpaceDN w:val="0"/>
        <w:adjustRightInd w:val="0"/>
        <w:ind w:left="120"/>
        <w:rPr>
          <w:sz w:val="22"/>
          <w:szCs w:val="22"/>
          <w:lang w:val="es-PE"/>
        </w:rPr>
      </w:pPr>
      <w:r w:rsidRPr="004537E0">
        <w:rPr>
          <w:b/>
          <w:bCs/>
          <w:sz w:val="22"/>
          <w:szCs w:val="22"/>
          <w:lang w:val="es-PE"/>
        </w:rPr>
        <w:t>Capítulo</w:t>
      </w:r>
      <w:r w:rsidRPr="004537E0">
        <w:rPr>
          <w:b/>
          <w:bCs/>
          <w:sz w:val="22"/>
          <w:szCs w:val="22"/>
          <w:lang w:val="es-PE"/>
        </w:rPr>
        <w:tab/>
        <w:t>Contenido</w:t>
      </w:r>
      <w:r w:rsidRPr="004537E0">
        <w:rPr>
          <w:b/>
          <w:bCs/>
          <w:sz w:val="22"/>
          <w:szCs w:val="22"/>
          <w:lang w:val="es-PE"/>
        </w:rPr>
        <w:tab/>
        <w:t>No.</w:t>
      </w:r>
      <w:r w:rsidRPr="004537E0">
        <w:rPr>
          <w:b/>
          <w:bCs/>
          <w:spacing w:val="-3"/>
          <w:sz w:val="22"/>
          <w:szCs w:val="22"/>
          <w:lang w:val="es-PE"/>
        </w:rPr>
        <w:t xml:space="preserve"> </w:t>
      </w:r>
      <w:r w:rsidRPr="004537E0">
        <w:rPr>
          <w:b/>
          <w:bCs/>
          <w:sz w:val="22"/>
          <w:szCs w:val="22"/>
          <w:lang w:val="es-PE"/>
        </w:rPr>
        <w:t>Pág.</w:t>
      </w:r>
    </w:p>
    <w:p w:rsidR="00B86CE5" w:rsidRPr="004537E0" w:rsidRDefault="00B86CE5" w:rsidP="000D7940">
      <w:pPr>
        <w:widowControl w:val="0"/>
        <w:autoSpaceDE w:val="0"/>
        <w:autoSpaceDN w:val="0"/>
        <w:adjustRightInd w:val="0"/>
        <w:rPr>
          <w:sz w:val="22"/>
          <w:szCs w:val="22"/>
          <w:lang w:val="es-PE"/>
        </w:rPr>
      </w:pPr>
    </w:p>
    <w:p w:rsidR="00E8287D" w:rsidRPr="004537E0" w:rsidRDefault="001E20A7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bCs/>
          <w:sz w:val="22"/>
          <w:szCs w:val="22"/>
          <w:lang w:val="es-PE"/>
        </w:rPr>
      </w:pPr>
      <w:r w:rsidRPr="004537E0">
        <w:rPr>
          <w:bCs/>
          <w:sz w:val="22"/>
          <w:szCs w:val="22"/>
          <w:lang w:val="es-PE"/>
        </w:rPr>
        <w:t>Preámbulo</w:t>
      </w:r>
    </w:p>
    <w:p w:rsidR="00E8287D" w:rsidRPr="004537E0" w:rsidRDefault="00E8287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B86CE5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Objetivo</w:t>
      </w:r>
      <w:r w:rsidR="00393058" w:rsidRPr="004537E0">
        <w:rPr>
          <w:sz w:val="22"/>
          <w:szCs w:val="22"/>
          <w:lang w:val="es-PE"/>
        </w:rPr>
        <w:tab/>
      </w:r>
      <w:r w:rsidR="00CB0667" w:rsidRPr="004537E0">
        <w:rPr>
          <w:sz w:val="22"/>
          <w:szCs w:val="22"/>
          <w:lang w:val="es-PE"/>
        </w:rPr>
        <w:t>6</w:t>
      </w:r>
    </w:p>
    <w:p w:rsidR="00E8287D" w:rsidRPr="004537E0" w:rsidRDefault="000D7940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Alcance</w:t>
      </w:r>
      <w:r w:rsidRPr="004537E0">
        <w:rPr>
          <w:sz w:val="22"/>
          <w:szCs w:val="22"/>
          <w:lang w:val="es-PE"/>
        </w:rPr>
        <w:tab/>
      </w:r>
      <w:r w:rsidR="00CB0667" w:rsidRPr="004537E0">
        <w:rPr>
          <w:sz w:val="22"/>
          <w:szCs w:val="22"/>
          <w:lang w:val="es-PE"/>
        </w:rPr>
        <w:t>6</w:t>
      </w:r>
    </w:p>
    <w:p w:rsidR="000D7940" w:rsidRPr="004537E0" w:rsidRDefault="000D7940" w:rsidP="000D7940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Antecedentes</w:t>
      </w:r>
      <w:r w:rsidRPr="004537E0">
        <w:rPr>
          <w:sz w:val="22"/>
          <w:szCs w:val="22"/>
          <w:lang w:val="es-PE"/>
        </w:rPr>
        <w:tab/>
      </w:r>
      <w:r w:rsidR="00CB0667" w:rsidRPr="004537E0">
        <w:rPr>
          <w:sz w:val="22"/>
          <w:szCs w:val="22"/>
          <w:lang w:val="es-PE"/>
        </w:rPr>
        <w:t>6</w:t>
      </w:r>
    </w:p>
    <w:p w:rsidR="000D7940" w:rsidRPr="004537E0" w:rsidRDefault="00F45739" w:rsidP="000D7940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position w:val="-1"/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Papel y responsabilidades de las partes interesadas</w:t>
      </w:r>
      <w:r w:rsidR="000D7940" w:rsidRPr="004537E0">
        <w:rPr>
          <w:sz w:val="22"/>
          <w:szCs w:val="22"/>
          <w:lang w:val="es-PE"/>
        </w:rPr>
        <w:tab/>
      </w:r>
      <w:r>
        <w:rPr>
          <w:sz w:val="22"/>
          <w:szCs w:val="22"/>
          <w:lang w:val="es-PE"/>
        </w:rPr>
        <w:t>7</w:t>
      </w:r>
    </w:p>
    <w:p w:rsidR="000D7940" w:rsidRPr="004537E0" w:rsidRDefault="000D7940" w:rsidP="006F351D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left="1531"/>
        <w:rPr>
          <w:position w:val="-1"/>
          <w:sz w:val="22"/>
          <w:szCs w:val="22"/>
          <w:lang w:val="es-PE"/>
        </w:rPr>
      </w:pPr>
    </w:p>
    <w:p w:rsidR="00E8287D" w:rsidRPr="004537E0" w:rsidRDefault="001E20A7">
      <w:pPr>
        <w:widowControl w:val="0"/>
        <w:numPr>
          <w:ilvl w:val="0"/>
          <w:numId w:val="2"/>
        </w:numPr>
        <w:tabs>
          <w:tab w:val="left" w:pos="820"/>
        </w:tabs>
        <w:autoSpaceDE w:val="0"/>
        <w:autoSpaceDN w:val="0"/>
        <w:adjustRightInd w:val="0"/>
        <w:rPr>
          <w:bCs/>
          <w:position w:val="-1"/>
          <w:sz w:val="22"/>
          <w:szCs w:val="22"/>
          <w:lang w:val="es-PE"/>
        </w:rPr>
      </w:pPr>
      <w:r w:rsidRPr="004537E0">
        <w:rPr>
          <w:bCs/>
          <w:position w:val="-1"/>
          <w:sz w:val="22"/>
          <w:szCs w:val="22"/>
          <w:lang w:val="es-PE"/>
        </w:rPr>
        <w:t>El</w:t>
      </w:r>
      <w:r w:rsidRPr="004537E0">
        <w:rPr>
          <w:bCs/>
          <w:spacing w:val="-1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Tráfico</w:t>
      </w:r>
      <w:r w:rsidRPr="004537E0">
        <w:rPr>
          <w:bCs/>
          <w:spacing w:val="-8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Aéreo</w:t>
      </w:r>
      <w:r w:rsidRPr="004537E0">
        <w:rPr>
          <w:bCs/>
          <w:spacing w:val="-6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en</w:t>
      </w:r>
      <w:r w:rsidRPr="004537E0">
        <w:rPr>
          <w:bCs/>
          <w:spacing w:val="-3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la</w:t>
      </w:r>
      <w:r w:rsidRPr="004537E0">
        <w:rPr>
          <w:bCs/>
          <w:spacing w:val="-2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Región</w:t>
      </w:r>
      <w:r w:rsidRPr="004537E0">
        <w:rPr>
          <w:bCs/>
          <w:spacing w:val="-7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SAM</w:t>
      </w:r>
    </w:p>
    <w:p w:rsidR="00E8287D" w:rsidRPr="004537E0" w:rsidRDefault="00E8287D">
      <w:pPr>
        <w:widowControl w:val="0"/>
        <w:tabs>
          <w:tab w:val="left" w:pos="82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0D7940" w:rsidRPr="004537E0" w:rsidRDefault="001E20A7" w:rsidP="009E7C46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Pronóstico</w:t>
      </w:r>
      <w:r w:rsidRPr="004537E0">
        <w:rPr>
          <w:spacing w:val="-9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Tráfico</w:t>
      </w:r>
      <w:r w:rsidRPr="004537E0">
        <w:rPr>
          <w:spacing w:val="-7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la Región</w:t>
      </w:r>
      <w:r w:rsidRPr="004537E0">
        <w:rPr>
          <w:spacing w:val="-6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SAM</w:t>
      </w:r>
      <w:r w:rsidRPr="004537E0">
        <w:rPr>
          <w:spacing w:val="-27"/>
          <w:sz w:val="22"/>
          <w:szCs w:val="22"/>
          <w:lang w:val="es-PE"/>
        </w:rPr>
        <w:t xml:space="preserve"> </w:t>
      </w:r>
      <w:r w:rsidR="000D7940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8</w:t>
      </w:r>
    </w:p>
    <w:p w:rsidR="000D7940" w:rsidRPr="004537E0" w:rsidRDefault="000D7940" w:rsidP="000D7940">
      <w:pPr>
        <w:widowControl w:val="0"/>
        <w:tabs>
          <w:tab w:val="left" w:pos="820"/>
        </w:tabs>
        <w:autoSpaceDE w:val="0"/>
        <w:autoSpaceDN w:val="0"/>
        <w:adjustRightInd w:val="0"/>
        <w:ind w:left="120"/>
        <w:rPr>
          <w:sz w:val="22"/>
          <w:szCs w:val="22"/>
          <w:lang w:val="es-PE"/>
        </w:rPr>
      </w:pPr>
    </w:p>
    <w:p w:rsidR="00E8287D" w:rsidRPr="004537E0" w:rsidRDefault="001E20A7">
      <w:pPr>
        <w:widowControl w:val="0"/>
        <w:numPr>
          <w:ilvl w:val="0"/>
          <w:numId w:val="2"/>
        </w:numPr>
        <w:tabs>
          <w:tab w:val="left" w:pos="820"/>
        </w:tabs>
        <w:autoSpaceDE w:val="0"/>
        <w:autoSpaceDN w:val="0"/>
        <w:adjustRightInd w:val="0"/>
        <w:rPr>
          <w:bCs/>
          <w:sz w:val="22"/>
          <w:szCs w:val="22"/>
          <w:lang w:val="es-PE"/>
        </w:rPr>
      </w:pPr>
      <w:r w:rsidRPr="004537E0">
        <w:rPr>
          <w:bCs/>
          <w:sz w:val="22"/>
          <w:szCs w:val="22"/>
          <w:lang w:val="es-PE"/>
        </w:rPr>
        <w:t>Consideraciones</w:t>
      </w:r>
      <w:r w:rsidRPr="004537E0">
        <w:rPr>
          <w:bCs/>
          <w:spacing w:val="-16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de</w:t>
      </w:r>
      <w:r w:rsidRPr="004537E0">
        <w:rPr>
          <w:bCs/>
          <w:spacing w:val="-3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Planificación</w:t>
      </w:r>
    </w:p>
    <w:p w:rsidR="00E8287D" w:rsidRPr="004537E0" w:rsidRDefault="00E8287D">
      <w:pPr>
        <w:widowControl w:val="0"/>
        <w:tabs>
          <w:tab w:val="left" w:pos="82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0D7940" w:rsidRPr="004537E0" w:rsidRDefault="001E20A7" w:rsidP="000D7940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0D7940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9</w:t>
      </w:r>
    </w:p>
    <w:p w:rsidR="000D7940" w:rsidRPr="004537E0" w:rsidRDefault="001E20A7" w:rsidP="000D7940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Metodología</w:t>
      </w:r>
      <w:r w:rsidRPr="004537E0">
        <w:rPr>
          <w:spacing w:val="-11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Planificación</w:t>
      </w:r>
      <w:r w:rsidRPr="004537E0">
        <w:rPr>
          <w:spacing w:val="-18"/>
          <w:sz w:val="22"/>
          <w:szCs w:val="22"/>
          <w:lang w:val="es-PE"/>
        </w:rPr>
        <w:t xml:space="preserve"> </w:t>
      </w:r>
      <w:r w:rsidR="000D7940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9</w:t>
      </w:r>
    </w:p>
    <w:p w:rsidR="000D794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Herra</w:t>
      </w:r>
      <w:r w:rsidRPr="004537E0">
        <w:rPr>
          <w:spacing w:val="-2"/>
          <w:sz w:val="22"/>
          <w:szCs w:val="22"/>
          <w:lang w:val="es-PE"/>
        </w:rPr>
        <w:t>m</w:t>
      </w:r>
      <w:r w:rsidRPr="004537E0">
        <w:rPr>
          <w:sz w:val="22"/>
          <w:szCs w:val="22"/>
          <w:lang w:val="es-PE"/>
        </w:rPr>
        <w:t>ientas</w:t>
      </w:r>
      <w:r w:rsidRPr="004537E0">
        <w:rPr>
          <w:spacing w:val="-11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Planificación</w:t>
      </w:r>
      <w:r w:rsidR="00F45739">
        <w:rPr>
          <w:sz w:val="22"/>
          <w:szCs w:val="22"/>
          <w:lang w:val="es-PE"/>
        </w:rPr>
        <w:t>: Estrategia de implantación en el marco del ASBU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10</w:t>
      </w:r>
    </w:p>
    <w:p w:rsidR="00F45739" w:rsidRPr="004537E0" w:rsidRDefault="00F45739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Módulos del ASBU considerados en la Región SAM</w:t>
      </w:r>
      <w:r>
        <w:rPr>
          <w:sz w:val="22"/>
          <w:szCs w:val="22"/>
          <w:lang w:val="es-PE"/>
        </w:rPr>
        <w:tab/>
        <w:t>13</w:t>
      </w:r>
    </w:p>
    <w:p w:rsidR="000D7940" w:rsidRPr="004537E0" w:rsidRDefault="000D7940" w:rsidP="000D7940">
      <w:pPr>
        <w:widowControl w:val="0"/>
        <w:tabs>
          <w:tab w:val="left" w:pos="840"/>
        </w:tabs>
        <w:autoSpaceDE w:val="0"/>
        <w:autoSpaceDN w:val="0"/>
        <w:adjustRightInd w:val="0"/>
        <w:ind w:left="120"/>
        <w:rPr>
          <w:position w:val="-1"/>
          <w:sz w:val="22"/>
          <w:szCs w:val="22"/>
          <w:lang w:val="es-PE"/>
        </w:rPr>
      </w:pPr>
    </w:p>
    <w:p w:rsidR="00E8287D" w:rsidRPr="004537E0" w:rsidRDefault="001E20A7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bCs/>
          <w:position w:val="-1"/>
          <w:sz w:val="22"/>
          <w:szCs w:val="22"/>
          <w:lang w:val="es-PE"/>
        </w:rPr>
      </w:pPr>
      <w:r w:rsidRPr="004537E0">
        <w:rPr>
          <w:bCs/>
          <w:position w:val="-1"/>
          <w:sz w:val="22"/>
          <w:szCs w:val="22"/>
          <w:lang w:val="es-PE"/>
        </w:rPr>
        <w:t>Gestión</w:t>
      </w:r>
      <w:r w:rsidRPr="004537E0">
        <w:rPr>
          <w:bCs/>
          <w:spacing w:val="-8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del</w:t>
      </w:r>
      <w:r w:rsidRPr="004537E0">
        <w:rPr>
          <w:bCs/>
          <w:spacing w:val="-3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Tránsito</w:t>
      </w:r>
      <w:r w:rsidRPr="004537E0">
        <w:rPr>
          <w:bCs/>
          <w:spacing w:val="-9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Aéreo</w:t>
      </w:r>
      <w:r w:rsidRPr="004537E0">
        <w:rPr>
          <w:bCs/>
          <w:spacing w:val="-6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(ATM)</w:t>
      </w:r>
    </w:p>
    <w:p w:rsidR="00E8287D" w:rsidRPr="004537E0" w:rsidRDefault="00E8287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15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Principios Generales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15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16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Estrategia</w:t>
      </w:r>
      <w:r w:rsidRPr="004537E0">
        <w:rPr>
          <w:spacing w:val="-9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I</w:t>
      </w:r>
      <w:r w:rsidRPr="004537E0">
        <w:rPr>
          <w:spacing w:val="-2"/>
          <w:sz w:val="22"/>
          <w:szCs w:val="22"/>
          <w:lang w:val="es-PE"/>
        </w:rPr>
        <w:t>m</w:t>
      </w:r>
      <w:r w:rsidRPr="004537E0">
        <w:rPr>
          <w:sz w:val="22"/>
          <w:szCs w:val="22"/>
          <w:lang w:val="es-PE"/>
        </w:rPr>
        <w:t>plantación</w:t>
      </w:r>
      <w:r w:rsidRPr="004537E0">
        <w:rPr>
          <w:spacing w:val="-1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3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los</w:t>
      </w:r>
      <w:r w:rsidRPr="004537E0">
        <w:rPr>
          <w:spacing w:val="-3"/>
          <w:sz w:val="22"/>
          <w:szCs w:val="22"/>
          <w:lang w:val="es-PE"/>
        </w:rPr>
        <w:t xml:space="preserve"> </w:t>
      </w:r>
      <w:r w:rsidR="000D7940" w:rsidRPr="004537E0">
        <w:rPr>
          <w:sz w:val="22"/>
          <w:szCs w:val="22"/>
          <w:lang w:val="es-PE"/>
        </w:rPr>
        <w:t>o</w:t>
      </w:r>
      <w:r w:rsidRPr="004537E0">
        <w:rPr>
          <w:sz w:val="22"/>
          <w:szCs w:val="22"/>
          <w:lang w:val="es-PE"/>
        </w:rPr>
        <w:t>bjetivos</w:t>
      </w:r>
      <w:r w:rsidRPr="004537E0">
        <w:rPr>
          <w:spacing w:val="-9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="000D7940" w:rsidRPr="004537E0">
        <w:rPr>
          <w:spacing w:val="10"/>
          <w:sz w:val="22"/>
          <w:szCs w:val="22"/>
          <w:lang w:val="es-PE"/>
        </w:rPr>
        <w:t xml:space="preserve">rendimiento </w:t>
      </w:r>
      <w:r w:rsidR="00393058" w:rsidRPr="004537E0">
        <w:rPr>
          <w:spacing w:val="10"/>
          <w:sz w:val="22"/>
          <w:szCs w:val="22"/>
          <w:lang w:val="es-PE"/>
        </w:rPr>
        <w:tab/>
      </w:r>
      <w:r w:rsidR="00747FE2">
        <w:rPr>
          <w:spacing w:val="10"/>
          <w:sz w:val="22"/>
          <w:szCs w:val="22"/>
          <w:lang w:val="es-PE"/>
        </w:rPr>
        <w:t>1</w:t>
      </w:r>
      <w:r w:rsidR="00F45739">
        <w:rPr>
          <w:spacing w:val="10"/>
          <w:sz w:val="22"/>
          <w:szCs w:val="22"/>
          <w:lang w:val="es-PE"/>
        </w:rPr>
        <w:t>7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Operaciones en Ruta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18</w:t>
      </w:r>
    </w:p>
    <w:p w:rsidR="000D794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Operaciones en TMA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20</w:t>
      </w:r>
    </w:p>
    <w:p w:rsidR="00F45739" w:rsidRPr="004537E0" w:rsidRDefault="00F45739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25</w:t>
      </w:r>
    </w:p>
    <w:p w:rsidR="006F351D" w:rsidRPr="004537E0" w:rsidRDefault="006F351D" w:rsidP="000D7940">
      <w:pPr>
        <w:widowControl w:val="0"/>
        <w:tabs>
          <w:tab w:val="left" w:pos="840"/>
        </w:tabs>
        <w:autoSpaceDE w:val="0"/>
        <w:autoSpaceDN w:val="0"/>
        <w:adjustRightInd w:val="0"/>
        <w:ind w:left="120"/>
        <w:rPr>
          <w:sz w:val="22"/>
          <w:szCs w:val="22"/>
          <w:lang w:val="es-PE"/>
        </w:rPr>
      </w:pPr>
    </w:p>
    <w:p w:rsidR="00E8287D" w:rsidRPr="004537E0" w:rsidRDefault="001E20A7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bCs/>
          <w:sz w:val="22"/>
          <w:szCs w:val="22"/>
          <w:lang w:val="es-PE"/>
        </w:rPr>
      </w:pPr>
      <w:r w:rsidRPr="004537E0">
        <w:rPr>
          <w:bCs/>
          <w:sz w:val="22"/>
          <w:szCs w:val="22"/>
          <w:lang w:val="es-PE"/>
        </w:rPr>
        <w:t>Co</w:t>
      </w:r>
      <w:r w:rsidRPr="004537E0">
        <w:rPr>
          <w:bCs/>
          <w:spacing w:val="-1"/>
          <w:sz w:val="22"/>
          <w:szCs w:val="22"/>
          <w:lang w:val="es-PE"/>
        </w:rPr>
        <w:t>m</w:t>
      </w:r>
      <w:r w:rsidRPr="004537E0">
        <w:rPr>
          <w:bCs/>
          <w:sz w:val="22"/>
          <w:szCs w:val="22"/>
          <w:lang w:val="es-PE"/>
        </w:rPr>
        <w:t>unicaciones,</w:t>
      </w:r>
      <w:r w:rsidRPr="004537E0">
        <w:rPr>
          <w:bCs/>
          <w:spacing w:val="-16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Navegación</w:t>
      </w:r>
      <w:r w:rsidRPr="004537E0">
        <w:rPr>
          <w:bCs/>
          <w:spacing w:val="-11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y</w:t>
      </w:r>
      <w:r w:rsidRPr="004537E0">
        <w:rPr>
          <w:bCs/>
          <w:spacing w:val="-1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Vigilancia</w:t>
      </w:r>
    </w:p>
    <w:p w:rsidR="00E8287D" w:rsidRPr="004537E0" w:rsidRDefault="00E8287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393058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26</w:t>
      </w:r>
    </w:p>
    <w:p w:rsidR="00393058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27</w:t>
      </w:r>
    </w:p>
    <w:p w:rsidR="00393058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Estrategia</w:t>
      </w:r>
      <w:r w:rsidRPr="004537E0">
        <w:rPr>
          <w:spacing w:val="-9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de</w:t>
      </w:r>
      <w:r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>i</w:t>
      </w:r>
      <w:r w:rsidRPr="004537E0">
        <w:rPr>
          <w:spacing w:val="-2"/>
          <w:sz w:val="22"/>
          <w:szCs w:val="22"/>
          <w:lang w:val="es-PE"/>
        </w:rPr>
        <w:t>m</w:t>
      </w:r>
      <w:r w:rsidRPr="004537E0">
        <w:rPr>
          <w:sz w:val="22"/>
          <w:szCs w:val="22"/>
          <w:lang w:val="es-PE"/>
        </w:rPr>
        <w:t>plantación</w:t>
      </w:r>
      <w:r w:rsidRPr="004537E0">
        <w:rPr>
          <w:spacing w:val="12"/>
          <w:sz w:val="22"/>
          <w:szCs w:val="22"/>
          <w:lang w:val="es-PE"/>
        </w:rPr>
        <w:t xml:space="preserve"> </w:t>
      </w:r>
      <w:r w:rsidR="00393058" w:rsidRPr="004537E0">
        <w:rPr>
          <w:sz w:val="22"/>
          <w:szCs w:val="22"/>
          <w:lang w:val="es-PE"/>
        </w:rPr>
        <w:t xml:space="preserve">de los objetivos de rendimiento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29</w:t>
      </w:r>
    </w:p>
    <w:p w:rsidR="00F45739" w:rsidRPr="004537E0" w:rsidRDefault="00F45739" w:rsidP="00F45739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31</w:t>
      </w:r>
    </w:p>
    <w:p w:rsidR="00393058" w:rsidRPr="004537E0" w:rsidRDefault="00393058" w:rsidP="00393058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bCs/>
          <w:sz w:val="22"/>
          <w:szCs w:val="22"/>
          <w:lang w:val="es-PE"/>
        </w:rPr>
      </w:pPr>
    </w:p>
    <w:p w:rsidR="00393058" w:rsidRPr="004537E0" w:rsidRDefault="00393058" w:rsidP="000D7940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bCs/>
          <w:sz w:val="22"/>
          <w:szCs w:val="22"/>
          <w:lang w:val="es-PE"/>
        </w:rPr>
      </w:pPr>
      <w:r w:rsidRPr="004537E0">
        <w:rPr>
          <w:bCs/>
          <w:sz w:val="22"/>
          <w:szCs w:val="22"/>
          <w:lang w:val="es-PE"/>
        </w:rPr>
        <w:t>Meteorología</w:t>
      </w:r>
    </w:p>
    <w:p w:rsidR="00393058" w:rsidRPr="004537E0" w:rsidRDefault="00393058" w:rsidP="00393058">
      <w:pPr>
        <w:widowControl w:val="0"/>
        <w:tabs>
          <w:tab w:val="left" w:pos="840"/>
        </w:tabs>
        <w:autoSpaceDE w:val="0"/>
        <w:autoSpaceDN w:val="0"/>
        <w:adjustRightInd w:val="0"/>
        <w:ind w:left="120"/>
        <w:rPr>
          <w:sz w:val="22"/>
          <w:szCs w:val="22"/>
          <w:lang w:val="es-PE"/>
        </w:rPr>
      </w:pPr>
    </w:p>
    <w:p w:rsidR="000D7940" w:rsidRPr="004537E0" w:rsidRDefault="00393058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</w:t>
      </w:r>
      <w:r w:rsidR="001E20A7" w:rsidRPr="004537E0">
        <w:rPr>
          <w:sz w:val="22"/>
          <w:szCs w:val="22"/>
          <w:lang w:val="es-PE"/>
        </w:rPr>
        <w:t xml:space="preserve">ntroducción </w:t>
      </w:r>
      <w:r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32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32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Estrategia de implantación </w:t>
      </w:r>
      <w:r w:rsidR="000D7940" w:rsidRPr="004537E0">
        <w:rPr>
          <w:sz w:val="22"/>
          <w:szCs w:val="22"/>
          <w:lang w:val="es-PE"/>
        </w:rPr>
        <w:t>de los objetivos de rendimiento</w:t>
      </w:r>
      <w:r w:rsidRPr="004537E0">
        <w:rPr>
          <w:sz w:val="22"/>
          <w:szCs w:val="22"/>
          <w:lang w:val="es-PE"/>
        </w:rPr>
        <w:t xml:space="preserve">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33</w:t>
      </w:r>
    </w:p>
    <w:p w:rsidR="000D7940" w:rsidRPr="004537E0" w:rsidRDefault="000D7940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Implantación del sistema de Gestión de calidad </w:t>
      </w:r>
    </w:p>
    <w:p w:rsidR="000D7940" w:rsidRPr="004537E0" w:rsidRDefault="000D7940" w:rsidP="00393058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left="1531"/>
        <w:rPr>
          <w:sz w:val="22"/>
          <w:szCs w:val="22"/>
          <w:lang w:val="es-PE"/>
        </w:rPr>
      </w:pPr>
      <w:proofErr w:type="gramStart"/>
      <w:r w:rsidRPr="004537E0">
        <w:rPr>
          <w:sz w:val="22"/>
          <w:szCs w:val="22"/>
          <w:lang w:val="es-PE"/>
        </w:rPr>
        <w:t>de</w:t>
      </w:r>
      <w:proofErr w:type="gramEnd"/>
      <w:r w:rsidRPr="004537E0">
        <w:rPr>
          <w:sz w:val="22"/>
          <w:szCs w:val="22"/>
          <w:lang w:val="es-PE"/>
        </w:rPr>
        <w:t xml:space="preserve"> la información MET (QMS/MET)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33</w:t>
      </w:r>
    </w:p>
    <w:p w:rsidR="00F45739" w:rsidRPr="004537E0" w:rsidRDefault="00F45739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33</w:t>
      </w:r>
    </w:p>
    <w:p w:rsidR="006F351D" w:rsidRPr="004537E0" w:rsidRDefault="006F351D" w:rsidP="006F351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bCs/>
          <w:sz w:val="22"/>
          <w:szCs w:val="22"/>
          <w:lang w:val="es-PE"/>
        </w:rPr>
      </w:pPr>
    </w:p>
    <w:p w:rsidR="00E8287D" w:rsidRPr="004537E0" w:rsidRDefault="001E20A7" w:rsidP="00F45739">
      <w:pPr>
        <w:keepNext/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lastRenderedPageBreak/>
        <w:t>Servicio de Búsqueda y Salvamento</w:t>
      </w:r>
    </w:p>
    <w:p w:rsidR="00E8287D" w:rsidRPr="004537E0" w:rsidRDefault="00E8287D" w:rsidP="00F45739">
      <w:pPr>
        <w:keepNext/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393058" w:rsidRPr="004537E0" w:rsidRDefault="001E20A7" w:rsidP="00F45739">
      <w:pPr>
        <w:keepNext/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35</w:t>
      </w:r>
    </w:p>
    <w:p w:rsidR="000D7940" w:rsidRPr="004537E0" w:rsidRDefault="001E20A7" w:rsidP="00F45739">
      <w:pPr>
        <w:keepNext/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Análisis de la Situación actual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35</w:t>
      </w:r>
    </w:p>
    <w:p w:rsidR="00E8287D" w:rsidRDefault="001E20A7" w:rsidP="00F45739">
      <w:pPr>
        <w:keepNext/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Estrategia de implantación </w:t>
      </w:r>
      <w:r w:rsidR="000D7940" w:rsidRPr="004537E0">
        <w:rPr>
          <w:sz w:val="22"/>
          <w:szCs w:val="22"/>
          <w:lang w:val="es-PE"/>
        </w:rPr>
        <w:t>de los objetivos de rendimiento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36</w:t>
      </w:r>
    </w:p>
    <w:p w:rsidR="00F45739" w:rsidRPr="004537E0" w:rsidRDefault="00F45739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38</w:t>
      </w:r>
    </w:p>
    <w:p w:rsidR="000D7940" w:rsidRPr="004537E0" w:rsidRDefault="000D7940" w:rsidP="000D7940">
      <w:pPr>
        <w:widowControl w:val="0"/>
        <w:tabs>
          <w:tab w:val="left" w:pos="840"/>
        </w:tabs>
        <w:autoSpaceDE w:val="0"/>
        <w:autoSpaceDN w:val="0"/>
        <w:adjustRightInd w:val="0"/>
        <w:ind w:left="120"/>
        <w:rPr>
          <w:position w:val="-1"/>
          <w:sz w:val="22"/>
          <w:szCs w:val="22"/>
          <w:lang w:val="es-PE"/>
        </w:rPr>
      </w:pPr>
    </w:p>
    <w:p w:rsidR="00E8287D" w:rsidRPr="004537E0" w:rsidRDefault="001E20A7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bCs/>
          <w:position w:val="-1"/>
          <w:sz w:val="22"/>
          <w:szCs w:val="22"/>
          <w:lang w:val="es-PE"/>
        </w:rPr>
      </w:pPr>
      <w:r w:rsidRPr="004537E0">
        <w:rPr>
          <w:bCs/>
          <w:position w:val="-1"/>
          <w:sz w:val="22"/>
          <w:szCs w:val="22"/>
          <w:lang w:val="es-PE"/>
        </w:rPr>
        <w:t>Servicios</w:t>
      </w:r>
      <w:r w:rsidRPr="004537E0">
        <w:rPr>
          <w:bCs/>
          <w:spacing w:val="-9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de</w:t>
      </w:r>
      <w:r w:rsidRPr="004537E0">
        <w:rPr>
          <w:bCs/>
          <w:spacing w:val="-3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Información</w:t>
      </w:r>
      <w:r w:rsidRPr="004537E0">
        <w:rPr>
          <w:bCs/>
          <w:spacing w:val="-12"/>
          <w:position w:val="-1"/>
          <w:sz w:val="22"/>
          <w:szCs w:val="22"/>
          <w:lang w:val="es-PE"/>
        </w:rPr>
        <w:t xml:space="preserve"> </w:t>
      </w:r>
      <w:r w:rsidRPr="004537E0">
        <w:rPr>
          <w:bCs/>
          <w:position w:val="-1"/>
          <w:sz w:val="22"/>
          <w:szCs w:val="22"/>
          <w:lang w:val="es-PE"/>
        </w:rPr>
        <w:t>Aeronáutica</w:t>
      </w:r>
    </w:p>
    <w:p w:rsidR="00E8287D" w:rsidRPr="004537E0" w:rsidRDefault="00E8287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39</w:t>
      </w:r>
    </w:p>
    <w:p w:rsidR="000D7940" w:rsidRPr="004537E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39</w:t>
      </w:r>
    </w:p>
    <w:p w:rsidR="000D7940" w:rsidRDefault="001E20A7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Estrategia de implantación</w:t>
      </w:r>
      <w:r w:rsidR="000D7940" w:rsidRPr="004537E0">
        <w:rPr>
          <w:sz w:val="22"/>
          <w:szCs w:val="22"/>
          <w:lang w:val="es-PE"/>
        </w:rPr>
        <w:t xml:space="preserve"> de los objetivos de rendimiento</w:t>
      </w:r>
      <w:r w:rsidR="00393058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40</w:t>
      </w:r>
    </w:p>
    <w:p w:rsidR="00F45739" w:rsidRPr="004537E0" w:rsidRDefault="00F45739" w:rsidP="00393058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42</w:t>
      </w:r>
    </w:p>
    <w:p w:rsidR="00393058" w:rsidRPr="004537E0" w:rsidRDefault="00393058" w:rsidP="00273394">
      <w:pPr>
        <w:widowControl w:val="0"/>
        <w:tabs>
          <w:tab w:val="left" w:pos="15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2E019B" w:rsidRPr="004537E0" w:rsidRDefault="001E20A7" w:rsidP="00393058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bCs/>
          <w:sz w:val="22"/>
          <w:szCs w:val="22"/>
          <w:lang w:val="es-PE"/>
        </w:rPr>
        <w:t>Aeródromos</w:t>
      </w:r>
      <w:r w:rsidRPr="004537E0">
        <w:rPr>
          <w:bCs/>
          <w:spacing w:val="-12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y</w:t>
      </w:r>
      <w:r w:rsidRPr="004537E0">
        <w:rPr>
          <w:bCs/>
          <w:spacing w:val="-2"/>
          <w:sz w:val="22"/>
          <w:szCs w:val="22"/>
          <w:lang w:val="es-PE"/>
        </w:rPr>
        <w:t xml:space="preserve"> </w:t>
      </w:r>
      <w:r w:rsidRPr="004537E0">
        <w:rPr>
          <w:bCs/>
          <w:sz w:val="22"/>
          <w:szCs w:val="22"/>
          <w:lang w:val="es-PE"/>
        </w:rPr>
        <w:t>Ayudas</w:t>
      </w:r>
      <w:r w:rsidRPr="004537E0">
        <w:rPr>
          <w:bCs/>
          <w:spacing w:val="-8"/>
          <w:sz w:val="22"/>
          <w:szCs w:val="22"/>
          <w:lang w:val="es-PE"/>
        </w:rPr>
        <w:t xml:space="preserve"> </w:t>
      </w:r>
      <w:r w:rsidR="006F351D" w:rsidRPr="004537E0">
        <w:rPr>
          <w:bCs/>
          <w:spacing w:val="-8"/>
          <w:sz w:val="22"/>
          <w:szCs w:val="22"/>
          <w:lang w:val="es-PE"/>
        </w:rPr>
        <w:t>Terrestres/Planificación Operacional de Aeródromos.</w:t>
      </w:r>
    </w:p>
    <w:p w:rsidR="006F351D" w:rsidRPr="004537E0" w:rsidRDefault="006F351D" w:rsidP="006F351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6F351D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44</w:t>
      </w:r>
    </w:p>
    <w:p w:rsidR="006F351D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44</w:t>
      </w:r>
    </w:p>
    <w:p w:rsidR="006F351D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Estrategia de implantación</w:t>
      </w:r>
      <w:r w:rsidR="006F351D" w:rsidRPr="004537E0">
        <w:rPr>
          <w:sz w:val="22"/>
          <w:szCs w:val="22"/>
          <w:lang w:val="es-PE"/>
        </w:rPr>
        <w:t xml:space="preserve"> de los objetivos de rendimiento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45</w:t>
      </w:r>
    </w:p>
    <w:p w:rsidR="00F45739" w:rsidRPr="004537E0" w:rsidRDefault="00F45739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48</w:t>
      </w:r>
    </w:p>
    <w:p w:rsidR="006F351D" w:rsidRPr="004537E0" w:rsidRDefault="006F351D" w:rsidP="006F351D">
      <w:pPr>
        <w:widowControl w:val="0"/>
        <w:tabs>
          <w:tab w:val="left" w:pos="15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6F351D" w:rsidRPr="004537E0" w:rsidRDefault="006F351D" w:rsidP="006F351D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Desarrollo de Recursos Humanos y Gestión de la Competencia</w:t>
      </w:r>
    </w:p>
    <w:p w:rsidR="006F351D" w:rsidRPr="004537E0" w:rsidRDefault="006F351D" w:rsidP="006F351D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6F351D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49</w:t>
      </w:r>
    </w:p>
    <w:p w:rsidR="006F351D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50</w:t>
      </w:r>
    </w:p>
    <w:p w:rsidR="006F351D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Estrategia de implantación</w:t>
      </w:r>
      <w:r w:rsidR="006F351D" w:rsidRPr="004537E0">
        <w:rPr>
          <w:sz w:val="22"/>
          <w:szCs w:val="22"/>
          <w:lang w:val="es-PE"/>
        </w:rPr>
        <w:t xml:space="preserve"> de los objetivos de rendimiento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52</w:t>
      </w:r>
    </w:p>
    <w:p w:rsidR="00F45739" w:rsidRPr="004537E0" w:rsidRDefault="00F45739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Alineación con el ASBU</w:t>
      </w:r>
      <w:r>
        <w:rPr>
          <w:sz w:val="22"/>
          <w:szCs w:val="22"/>
          <w:lang w:val="es-PE"/>
        </w:rPr>
        <w:tab/>
        <w:t>52</w:t>
      </w:r>
    </w:p>
    <w:p w:rsidR="006F351D" w:rsidRPr="004537E0" w:rsidRDefault="006F351D" w:rsidP="006F351D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left="1531"/>
        <w:rPr>
          <w:sz w:val="22"/>
          <w:szCs w:val="22"/>
          <w:lang w:val="es-PE"/>
        </w:rPr>
      </w:pPr>
    </w:p>
    <w:p w:rsidR="006F351D" w:rsidRPr="004537E0" w:rsidRDefault="006F351D" w:rsidP="006F351D">
      <w:pPr>
        <w:widowControl w:val="0"/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Seguridad Operacional</w:t>
      </w:r>
    </w:p>
    <w:p w:rsidR="006F351D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Introducción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53</w:t>
      </w:r>
    </w:p>
    <w:p w:rsidR="006F351D" w:rsidRPr="004537E0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Análisis de la Situación actual </w:t>
      </w:r>
      <w:r w:rsidR="006F351D" w:rsidRPr="004537E0">
        <w:rPr>
          <w:sz w:val="22"/>
          <w:szCs w:val="22"/>
          <w:lang w:val="es-PE"/>
        </w:rPr>
        <w:tab/>
      </w:r>
      <w:r w:rsidR="00F45739">
        <w:rPr>
          <w:sz w:val="22"/>
          <w:szCs w:val="22"/>
          <w:lang w:val="es-PE"/>
        </w:rPr>
        <w:t>56</w:t>
      </w:r>
    </w:p>
    <w:p w:rsidR="006F351D" w:rsidRDefault="001E20A7" w:rsidP="006F351D">
      <w:pPr>
        <w:widowControl w:val="0"/>
        <w:numPr>
          <w:ilvl w:val="1"/>
          <w:numId w:val="2"/>
        </w:numPr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Estrategia de implantación</w:t>
      </w:r>
      <w:r w:rsidR="006F351D" w:rsidRPr="004537E0">
        <w:rPr>
          <w:sz w:val="22"/>
          <w:szCs w:val="22"/>
          <w:lang w:val="es-PE"/>
        </w:rPr>
        <w:t xml:space="preserve"> de los objetivos de rendimiento</w:t>
      </w:r>
      <w:r w:rsidR="006F351D" w:rsidRPr="004537E0">
        <w:rPr>
          <w:sz w:val="22"/>
          <w:szCs w:val="22"/>
          <w:lang w:val="es-PE"/>
        </w:rPr>
        <w:tab/>
      </w:r>
      <w:r w:rsidR="00747FE2">
        <w:rPr>
          <w:sz w:val="22"/>
          <w:szCs w:val="22"/>
          <w:lang w:val="es-PE"/>
        </w:rPr>
        <w:t>56</w:t>
      </w:r>
    </w:p>
    <w:p w:rsidR="000D4A2B" w:rsidRDefault="000D4A2B" w:rsidP="000D4A2B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</w:p>
    <w:p w:rsidR="000D4A2B" w:rsidRDefault="000D4A2B" w:rsidP="000D4A2B">
      <w:pPr>
        <w:widowControl w:val="0"/>
        <w:numPr>
          <w:ilvl w:val="0"/>
          <w:numId w:val="2"/>
        </w:numPr>
        <w:tabs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right="720"/>
        <w:rPr>
          <w:sz w:val="22"/>
          <w:szCs w:val="22"/>
          <w:lang w:val="es-PE"/>
        </w:rPr>
      </w:pPr>
      <w:proofErr w:type="spellStart"/>
      <w:r>
        <w:rPr>
          <w:sz w:val="22"/>
          <w:szCs w:val="22"/>
          <w:lang w:val="es-PE"/>
        </w:rPr>
        <w:t>Areas</w:t>
      </w:r>
      <w:proofErr w:type="spellEnd"/>
      <w:r>
        <w:rPr>
          <w:sz w:val="22"/>
          <w:szCs w:val="22"/>
          <w:lang w:val="es-PE"/>
        </w:rPr>
        <w:t xml:space="preserve"> de Mejoramiento de la Eficiencia (PIA), Módulos y Formatos de Informe de Navegación Aérea (ANRF)</w:t>
      </w:r>
    </w:p>
    <w:p w:rsidR="000D4A2B" w:rsidRDefault="000D4A2B" w:rsidP="000D4A2B">
      <w:pPr>
        <w:widowControl w:val="0"/>
        <w:numPr>
          <w:ilvl w:val="1"/>
          <w:numId w:val="2"/>
        </w:numPr>
        <w:tabs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right="72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Introducción</w:t>
      </w:r>
      <w:r>
        <w:rPr>
          <w:sz w:val="22"/>
          <w:szCs w:val="22"/>
          <w:lang w:val="es-PE"/>
        </w:rPr>
        <w:tab/>
        <w:t>57</w:t>
      </w:r>
    </w:p>
    <w:p w:rsidR="000D4A2B" w:rsidRDefault="000D4A2B" w:rsidP="000D4A2B">
      <w:pPr>
        <w:widowControl w:val="0"/>
        <w:numPr>
          <w:ilvl w:val="1"/>
          <w:numId w:val="2"/>
        </w:numPr>
        <w:tabs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right="720"/>
        <w:rPr>
          <w:sz w:val="22"/>
          <w:szCs w:val="22"/>
          <w:lang w:val="es-PE"/>
        </w:rPr>
      </w:pPr>
      <w:proofErr w:type="spellStart"/>
      <w:r>
        <w:rPr>
          <w:sz w:val="22"/>
          <w:szCs w:val="22"/>
          <w:lang w:val="es-PE"/>
        </w:rPr>
        <w:t>Area</w:t>
      </w:r>
      <w:proofErr w:type="spellEnd"/>
      <w:r>
        <w:rPr>
          <w:sz w:val="22"/>
          <w:szCs w:val="22"/>
          <w:lang w:val="es-PE"/>
        </w:rPr>
        <w:t xml:space="preserve"> de mejoramien</w:t>
      </w:r>
      <w:r w:rsidR="00F53607">
        <w:rPr>
          <w:sz w:val="22"/>
          <w:szCs w:val="22"/>
          <w:lang w:val="es-PE"/>
        </w:rPr>
        <w:t>t</w:t>
      </w:r>
      <w:r>
        <w:rPr>
          <w:sz w:val="22"/>
          <w:szCs w:val="22"/>
          <w:lang w:val="es-PE"/>
        </w:rPr>
        <w:t>o de la eficiencia (PIA)</w:t>
      </w:r>
      <w:r>
        <w:rPr>
          <w:sz w:val="22"/>
          <w:szCs w:val="22"/>
          <w:lang w:val="es-PE"/>
        </w:rPr>
        <w:tab/>
        <w:t>57</w:t>
      </w:r>
    </w:p>
    <w:p w:rsidR="000D4A2B" w:rsidRPr="004537E0" w:rsidRDefault="000D4A2B" w:rsidP="000D4A2B">
      <w:pPr>
        <w:widowControl w:val="0"/>
        <w:numPr>
          <w:ilvl w:val="1"/>
          <w:numId w:val="2"/>
        </w:numPr>
        <w:tabs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right="72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Formatos de informe de navegación aérea (ANRF)</w:t>
      </w:r>
      <w:r>
        <w:rPr>
          <w:sz w:val="22"/>
          <w:szCs w:val="22"/>
          <w:lang w:val="es-PE"/>
        </w:rPr>
        <w:tab/>
      </w:r>
      <w:r w:rsidR="00F53607">
        <w:rPr>
          <w:sz w:val="22"/>
          <w:szCs w:val="22"/>
          <w:lang w:val="es-PE"/>
        </w:rPr>
        <w:t>59</w:t>
      </w:r>
    </w:p>
    <w:p w:rsidR="006F351D" w:rsidRPr="004537E0" w:rsidRDefault="006F351D" w:rsidP="006F351D">
      <w:pPr>
        <w:widowControl w:val="0"/>
        <w:tabs>
          <w:tab w:val="left" w:pos="1540"/>
        </w:tabs>
        <w:autoSpaceDE w:val="0"/>
        <w:autoSpaceDN w:val="0"/>
        <w:adjustRightInd w:val="0"/>
        <w:ind w:left="840"/>
        <w:rPr>
          <w:sz w:val="22"/>
          <w:szCs w:val="22"/>
          <w:lang w:val="es-PE"/>
        </w:rPr>
      </w:pPr>
    </w:p>
    <w:p w:rsidR="00B86CE5" w:rsidRPr="004537E0" w:rsidRDefault="00B86CE5">
      <w:pPr>
        <w:widowControl w:val="0"/>
        <w:autoSpaceDE w:val="0"/>
        <w:autoSpaceDN w:val="0"/>
        <w:adjustRightInd w:val="0"/>
        <w:spacing w:before="5" w:line="110" w:lineRule="exact"/>
        <w:rPr>
          <w:sz w:val="22"/>
          <w:szCs w:val="22"/>
        </w:rPr>
      </w:pPr>
    </w:p>
    <w:p w:rsidR="00273394" w:rsidRPr="004537E0" w:rsidRDefault="001E20A7" w:rsidP="00273394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537E0">
        <w:rPr>
          <w:bCs/>
          <w:sz w:val="22"/>
          <w:szCs w:val="22"/>
        </w:rPr>
        <w:t>ADJUNTOS</w:t>
      </w:r>
      <w:r w:rsidRPr="004537E0">
        <w:rPr>
          <w:bCs/>
          <w:spacing w:val="-12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AL</w:t>
      </w:r>
      <w:r w:rsidRPr="004537E0">
        <w:rPr>
          <w:bCs/>
          <w:spacing w:val="-3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DOCUMENTO:</w:t>
      </w:r>
    </w:p>
    <w:p w:rsidR="00273394" w:rsidRPr="004537E0" w:rsidRDefault="00273394" w:rsidP="00273394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ind w:left="1531"/>
        <w:rPr>
          <w:sz w:val="22"/>
          <w:szCs w:val="22"/>
          <w:lang w:val="es-PE"/>
        </w:rPr>
      </w:pPr>
    </w:p>
    <w:p w:rsidR="00273394" w:rsidRPr="004537E0" w:rsidRDefault="001E20A7" w:rsidP="00273394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ADJUNTO A - </w:t>
      </w:r>
      <w:r w:rsidR="00A24064">
        <w:rPr>
          <w:sz w:val="22"/>
          <w:szCs w:val="22"/>
          <w:lang w:val="es-PE"/>
        </w:rPr>
        <w:tab/>
      </w:r>
      <w:r w:rsidRPr="004537E0">
        <w:rPr>
          <w:sz w:val="22"/>
          <w:szCs w:val="22"/>
          <w:lang w:val="es-PE"/>
        </w:rPr>
        <w:t xml:space="preserve">Pronósticos de Tránsito en la Región SAM </w:t>
      </w:r>
    </w:p>
    <w:p w:rsidR="00273394" w:rsidRPr="004537E0" w:rsidRDefault="001E20A7" w:rsidP="00046AC8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4537E0">
        <w:rPr>
          <w:bCs/>
          <w:sz w:val="22"/>
          <w:szCs w:val="22"/>
        </w:rPr>
        <w:t>ADJUNTO</w:t>
      </w:r>
      <w:r w:rsidRPr="004537E0">
        <w:rPr>
          <w:bCs/>
          <w:spacing w:val="-11"/>
          <w:sz w:val="22"/>
          <w:szCs w:val="22"/>
        </w:rPr>
        <w:t xml:space="preserve"> </w:t>
      </w:r>
      <w:r w:rsidR="00273394" w:rsidRPr="004537E0">
        <w:rPr>
          <w:bCs/>
          <w:sz w:val="22"/>
          <w:szCs w:val="22"/>
        </w:rPr>
        <w:t>B</w:t>
      </w:r>
      <w:r w:rsidRPr="004537E0">
        <w:rPr>
          <w:bCs/>
          <w:spacing w:val="-2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-</w:t>
      </w:r>
      <w:r w:rsidRPr="004537E0">
        <w:rPr>
          <w:bCs/>
          <w:spacing w:val="-1"/>
          <w:sz w:val="22"/>
          <w:szCs w:val="22"/>
        </w:rPr>
        <w:t xml:space="preserve"> </w:t>
      </w:r>
      <w:r w:rsidR="00A24064">
        <w:rPr>
          <w:bCs/>
          <w:spacing w:val="-1"/>
          <w:sz w:val="22"/>
          <w:szCs w:val="22"/>
        </w:rPr>
        <w:tab/>
      </w:r>
      <w:r w:rsidRPr="004537E0">
        <w:rPr>
          <w:bCs/>
          <w:sz w:val="22"/>
          <w:szCs w:val="22"/>
        </w:rPr>
        <w:t>Iniciativas</w:t>
      </w:r>
      <w:r w:rsidRPr="004537E0">
        <w:rPr>
          <w:bCs/>
          <w:spacing w:val="-10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del</w:t>
      </w:r>
      <w:r w:rsidRPr="004537E0">
        <w:rPr>
          <w:bCs/>
          <w:spacing w:val="-3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Plan</w:t>
      </w:r>
      <w:r w:rsidRPr="004537E0">
        <w:rPr>
          <w:bCs/>
          <w:spacing w:val="-4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Mundial</w:t>
      </w:r>
      <w:r w:rsidRPr="004537E0">
        <w:rPr>
          <w:bCs/>
          <w:spacing w:val="-8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y</w:t>
      </w:r>
      <w:r w:rsidRPr="004537E0">
        <w:rPr>
          <w:bCs/>
          <w:spacing w:val="-1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sus</w:t>
      </w:r>
      <w:r w:rsidRPr="004537E0">
        <w:rPr>
          <w:bCs/>
          <w:spacing w:val="-3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relaciones</w:t>
      </w:r>
      <w:r w:rsidRPr="004537E0">
        <w:rPr>
          <w:bCs/>
          <w:spacing w:val="-9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con</w:t>
      </w:r>
      <w:r w:rsidRPr="004537E0">
        <w:rPr>
          <w:bCs/>
          <w:spacing w:val="-3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los</w:t>
      </w:r>
      <w:r w:rsidRPr="004537E0">
        <w:rPr>
          <w:bCs/>
          <w:spacing w:val="-3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>grupos</w:t>
      </w:r>
      <w:r w:rsidRPr="004537E0">
        <w:rPr>
          <w:bCs/>
          <w:spacing w:val="-6"/>
          <w:sz w:val="22"/>
          <w:szCs w:val="22"/>
        </w:rPr>
        <w:t xml:space="preserve"> </w:t>
      </w:r>
      <w:r w:rsidRPr="004537E0">
        <w:rPr>
          <w:bCs/>
          <w:sz w:val="22"/>
          <w:szCs w:val="22"/>
        </w:rPr>
        <w:t xml:space="preserve">principales </w:t>
      </w:r>
    </w:p>
    <w:p w:rsidR="00273394" w:rsidRDefault="001E20A7" w:rsidP="00046AC8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ADJUNTO </w:t>
      </w:r>
      <w:r w:rsidR="00273394" w:rsidRPr="004537E0">
        <w:rPr>
          <w:sz w:val="22"/>
          <w:szCs w:val="22"/>
          <w:lang w:val="es-PE"/>
        </w:rPr>
        <w:t>C</w:t>
      </w:r>
      <w:r w:rsidRPr="004537E0">
        <w:rPr>
          <w:sz w:val="22"/>
          <w:szCs w:val="22"/>
          <w:lang w:val="es-PE"/>
        </w:rPr>
        <w:t xml:space="preserve"> - </w:t>
      </w:r>
      <w:r w:rsidR="00A24064">
        <w:rPr>
          <w:sz w:val="22"/>
          <w:szCs w:val="22"/>
          <w:lang w:val="es-PE"/>
        </w:rPr>
        <w:tab/>
      </w:r>
      <w:r w:rsidRPr="004537E0">
        <w:rPr>
          <w:sz w:val="22"/>
          <w:szCs w:val="22"/>
          <w:lang w:val="es-PE"/>
        </w:rPr>
        <w:t>Formulario relativo al marco de performance PFF</w:t>
      </w:r>
      <w:r w:rsidR="00A24064">
        <w:rPr>
          <w:sz w:val="22"/>
          <w:szCs w:val="22"/>
          <w:lang w:val="es-PE"/>
        </w:rPr>
        <w:t xml:space="preserve"> </w:t>
      </w:r>
    </w:p>
    <w:p w:rsidR="00A24064" w:rsidRDefault="00A24064" w:rsidP="00A24064">
      <w:pPr>
        <w:widowControl w:val="0"/>
        <w:tabs>
          <w:tab w:val="left" w:pos="1540"/>
          <w:tab w:val="right" w:leader="dot" w:pos="9360"/>
        </w:tabs>
        <w:autoSpaceDE w:val="0"/>
        <w:autoSpaceDN w:val="0"/>
        <w:adjustRightInd w:val="0"/>
        <w:ind w:left="1440" w:right="720" w:hanging="144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ADJUNTO D –</w:t>
      </w:r>
      <w:r>
        <w:t xml:space="preserve"> </w:t>
      </w:r>
      <w:r>
        <w:tab/>
        <w:t>D</w:t>
      </w:r>
      <w:proofErr w:type="spellStart"/>
      <w:r w:rsidRPr="00A24064">
        <w:rPr>
          <w:sz w:val="22"/>
          <w:szCs w:val="22"/>
          <w:lang w:val="es-PE"/>
        </w:rPr>
        <w:t>escripción</w:t>
      </w:r>
      <w:proofErr w:type="spellEnd"/>
      <w:r w:rsidRPr="00A24064">
        <w:rPr>
          <w:sz w:val="22"/>
          <w:szCs w:val="22"/>
          <w:lang w:val="es-PE"/>
        </w:rPr>
        <w:t xml:space="preserve"> de los módulos tomados en consideración</w:t>
      </w:r>
      <w:r>
        <w:rPr>
          <w:sz w:val="22"/>
          <w:szCs w:val="22"/>
          <w:lang w:val="es-PE"/>
        </w:rPr>
        <w:t xml:space="preserve"> para la R</w:t>
      </w:r>
      <w:r w:rsidRPr="00A24064">
        <w:rPr>
          <w:sz w:val="22"/>
          <w:szCs w:val="22"/>
          <w:lang w:val="es-PE"/>
        </w:rPr>
        <w:t>egión SAM</w:t>
      </w:r>
    </w:p>
    <w:p w:rsidR="00A24064" w:rsidRPr="004537E0" w:rsidRDefault="00A24064" w:rsidP="00046AC8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ADJUNTO E -</w:t>
      </w:r>
      <w:r>
        <w:rPr>
          <w:sz w:val="22"/>
          <w:szCs w:val="22"/>
          <w:lang w:val="es-PE"/>
        </w:rPr>
        <w:tab/>
        <w:t>F</w:t>
      </w:r>
      <w:r w:rsidRPr="00A24064">
        <w:rPr>
          <w:sz w:val="22"/>
          <w:szCs w:val="22"/>
          <w:lang w:val="es-PE"/>
        </w:rPr>
        <w:t>ormulario de informe de navegación aérea (ANRF)</w:t>
      </w:r>
    </w:p>
    <w:p w:rsidR="00E8287D" w:rsidRPr="004537E0" w:rsidRDefault="001E20A7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ADJUNTO </w:t>
      </w:r>
      <w:r w:rsidR="00A24064">
        <w:rPr>
          <w:sz w:val="22"/>
          <w:szCs w:val="22"/>
          <w:lang w:val="es-PE"/>
        </w:rPr>
        <w:t>F</w:t>
      </w:r>
      <w:r w:rsidRPr="004537E0">
        <w:rPr>
          <w:sz w:val="22"/>
          <w:szCs w:val="22"/>
          <w:lang w:val="es-PE"/>
        </w:rPr>
        <w:t xml:space="preserve"> -</w:t>
      </w:r>
      <w:r w:rsidR="00A24064">
        <w:rPr>
          <w:sz w:val="22"/>
          <w:szCs w:val="22"/>
          <w:lang w:val="es-PE"/>
        </w:rPr>
        <w:tab/>
      </w:r>
      <w:r w:rsidRPr="004537E0">
        <w:rPr>
          <w:sz w:val="22"/>
          <w:szCs w:val="22"/>
          <w:lang w:val="es-PE"/>
        </w:rPr>
        <w:t xml:space="preserve">Glosario de Acrónimos </w:t>
      </w:r>
    </w:p>
    <w:p w:rsidR="00273394" w:rsidRPr="004537E0" w:rsidRDefault="00273394" w:rsidP="00046AC8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 xml:space="preserve">ADJUNTO </w:t>
      </w:r>
      <w:r w:rsidR="00A24064">
        <w:rPr>
          <w:sz w:val="22"/>
          <w:szCs w:val="22"/>
          <w:lang w:val="es-PE"/>
        </w:rPr>
        <w:t>G</w:t>
      </w:r>
      <w:r w:rsidRPr="004537E0">
        <w:rPr>
          <w:sz w:val="22"/>
          <w:szCs w:val="22"/>
          <w:lang w:val="es-PE"/>
        </w:rPr>
        <w:t xml:space="preserve"> </w:t>
      </w:r>
      <w:r w:rsidR="00046AC8" w:rsidRPr="004537E0">
        <w:rPr>
          <w:sz w:val="22"/>
          <w:szCs w:val="22"/>
          <w:lang w:val="es-PE"/>
        </w:rPr>
        <w:t xml:space="preserve">– </w:t>
      </w:r>
      <w:r w:rsidR="00A24064">
        <w:rPr>
          <w:sz w:val="22"/>
          <w:szCs w:val="22"/>
          <w:lang w:val="es-PE"/>
        </w:rPr>
        <w:tab/>
      </w:r>
      <w:r w:rsidR="00046AC8" w:rsidRPr="004537E0">
        <w:rPr>
          <w:sz w:val="22"/>
          <w:szCs w:val="22"/>
          <w:lang w:val="es-PE"/>
        </w:rPr>
        <w:t>Información MET suminist</w:t>
      </w:r>
      <w:r w:rsidR="00A24064">
        <w:rPr>
          <w:sz w:val="22"/>
          <w:szCs w:val="22"/>
          <w:lang w:val="es-PE"/>
        </w:rPr>
        <w:t xml:space="preserve">rada por las dependencias MET </w:t>
      </w:r>
    </w:p>
    <w:p w:rsidR="00046AC8" w:rsidRPr="004537E0" w:rsidRDefault="001E20A7" w:rsidP="00273394">
      <w:pPr>
        <w:widowControl w:val="0"/>
        <w:tabs>
          <w:tab w:val="right" w:leader="dot" w:pos="720"/>
          <w:tab w:val="right" w:leader="dot" w:pos="864"/>
          <w:tab w:val="left" w:pos="1540"/>
          <w:tab w:val="right" w:leader="dot" w:pos="9360"/>
        </w:tabs>
        <w:autoSpaceDE w:val="0"/>
        <w:autoSpaceDN w:val="0"/>
        <w:adjustRightInd w:val="0"/>
        <w:rPr>
          <w:sz w:val="22"/>
          <w:szCs w:val="22"/>
          <w:lang w:val="pt-BR"/>
        </w:rPr>
      </w:pPr>
      <w:r w:rsidRPr="004537E0">
        <w:rPr>
          <w:sz w:val="22"/>
          <w:szCs w:val="22"/>
          <w:lang w:val="pt-BR"/>
        </w:rPr>
        <w:t xml:space="preserve">ADJUNTO </w:t>
      </w:r>
      <w:r w:rsidR="00A24064">
        <w:rPr>
          <w:sz w:val="22"/>
          <w:szCs w:val="22"/>
          <w:lang w:val="pt-BR"/>
        </w:rPr>
        <w:t>H</w:t>
      </w:r>
      <w:r w:rsidRPr="004537E0">
        <w:rPr>
          <w:sz w:val="22"/>
          <w:szCs w:val="22"/>
          <w:lang w:val="pt-BR"/>
        </w:rPr>
        <w:t xml:space="preserve"> -  </w:t>
      </w:r>
      <w:r w:rsidR="00A24064">
        <w:rPr>
          <w:sz w:val="22"/>
          <w:szCs w:val="22"/>
          <w:lang w:val="pt-BR"/>
        </w:rPr>
        <w:tab/>
      </w:r>
      <w:r w:rsidRPr="004537E0">
        <w:rPr>
          <w:sz w:val="22"/>
          <w:szCs w:val="22"/>
          <w:lang w:val="pt-BR"/>
        </w:rPr>
        <w:t>List</w:t>
      </w:r>
      <w:r w:rsidR="00A24064">
        <w:rPr>
          <w:sz w:val="22"/>
          <w:szCs w:val="22"/>
          <w:lang w:val="pt-BR"/>
        </w:rPr>
        <w:t xml:space="preserve">a de documentos de referencia </w:t>
      </w:r>
    </w:p>
    <w:p w:rsidR="002A636C" w:rsidRPr="004537E0" w:rsidRDefault="001E20A7" w:rsidP="002A636C">
      <w:pPr>
        <w:pStyle w:val="Heading1"/>
        <w:jc w:val="center"/>
        <w:rPr>
          <w:spacing w:val="-2"/>
          <w:lang w:val="pt-BR"/>
        </w:rPr>
      </w:pPr>
      <w:r w:rsidRPr="004537E0">
        <w:rPr>
          <w:lang w:val="pt-BR"/>
        </w:rPr>
        <w:br w:type="page"/>
      </w:r>
      <w:r w:rsidR="002A636C" w:rsidRPr="004537E0">
        <w:rPr>
          <w:lang w:val="pt-BR"/>
        </w:rPr>
        <w:lastRenderedPageBreak/>
        <w:t>PREFACIO</w:t>
      </w:r>
    </w:p>
    <w:p w:rsidR="002A636C" w:rsidRPr="004537E0" w:rsidRDefault="002A636C" w:rsidP="002A636C">
      <w:pPr>
        <w:tabs>
          <w:tab w:val="left" w:pos="-720"/>
        </w:tabs>
        <w:suppressAutoHyphens/>
        <w:rPr>
          <w:spacing w:val="-2"/>
          <w:sz w:val="22"/>
          <w:szCs w:val="22"/>
          <w:lang w:val="pt-BR"/>
        </w:rPr>
      </w:pPr>
    </w:p>
    <w:p w:rsidR="002A636C" w:rsidRPr="004537E0" w:rsidRDefault="002A636C" w:rsidP="002A636C">
      <w:pPr>
        <w:tabs>
          <w:tab w:val="left" w:pos="-720"/>
        </w:tabs>
        <w:suppressAutoHyphens/>
        <w:rPr>
          <w:spacing w:val="-2"/>
          <w:sz w:val="22"/>
          <w:szCs w:val="22"/>
          <w:lang w:val="pt-BR"/>
        </w:rPr>
      </w:pPr>
    </w:p>
    <w:p w:rsidR="002A636C" w:rsidRPr="004537E0" w:rsidRDefault="002A636C" w:rsidP="00934B41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lang w:val="es-PE"/>
        </w:rPr>
      </w:pPr>
      <w:r w:rsidRPr="004537E0">
        <w:rPr>
          <w:spacing w:val="-2"/>
          <w:sz w:val="22"/>
          <w:szCs w:val="22"/>
          <w:lang w:val="es-PE"/>
        </w:rPr>
        <w:t xml:space="preserve">El </w:t>
      </w:r>
      <w:r w:rsidRPr="004537E0">
        <w:rPr>
          <w:i/>
          <w:spacing w:val="-2"/>
          <w:sz w:val="22"/>
          <w:szCs w:val="22"/>
          <w:lang w:val="es-PE"/>
        </w:rPr>
        <w:t xml:space="preserve">Plan de Implantación </w:t>
      </w:r>
      <w:r w:rsidR="00747FE2">
        <w:rPr>
          <w:i/>
          <w:spacing w:val="-2"/>
          <w:sz w:val="22"/>
          <w:szCs w:val="22"/>
          <w:lang w:val="es-PE"/>
        </w:rPr>
        <w:t xml:space="preserve">del </w:t>
      </w:r>
      <w:r w:rsidRPr="004537E0">
        <w:rPr>
          <w:i/>
          <w:spacing w:val="-2"/>
          <w:sz w:val="22"/>
          <w:szCs w:val="22"/>
          <w:lang w:val="es-PE"/>
        </w:rPr>
        <w:t xml:space="preserve">Sistema de Navegación Aérea Basado en el Rendimiento </w:t>
      </w:r>
      <w:r w:rsidR="00E47500" w:rsidRPr="004537E0">
        <w:rPr>
          <w:i/>
          <w:spacing w:val="-2"/>
          <w:sz w:val="22"/>
          <w:szCs w:val="22"/>
          <w:lang w:val="es-PE"/>
        </w:rPr>
        <w:t>para la Región SAM</w:t>
      </w:r>
      <w:r w:rsidRPr="004537E0">
        <w:rPr>
          <w:i/>
          <w:spacing w:val="-2"/>
          <w:sz w:val="22"/>
          <w:szCs w:val="22"/>
          <w:lang w:val="es-PE"/>
        </w:rPr>
        <w:t xml:space="preserve">) </w:t>
      </w:r>
      <w:r w:rsidRPr="004537E0">
        <w:rPr>
          <w:spacing w:val="-2"/>
          <w:sz w:val="22"/>
          <w:szCs w:val="22"/>
          <w:lang w:val="es-PE"/>
        </w:rPr>
        <w:t>es publicado por la Oficina Regional Sudamericana de la OACI</w:t>
      </w:r>
      <w:r w:rsidR="003C147F" w:rsidRPr="004537E0">
        <w:rPr>
          <w:spacing w:val="-2"/>
          <w:sz w:val="22"/>
          <w:szCs w:val="22"/>
          <w:lang w:val="es-PE"/>
        </w:rPr>
        <w:t xml:space="preserve"> </w:t>
      </w:r>
      <w:r w:rsidRPr="004537E0">
        <w:rPr>
          <w:spacing w:val="-2"/>
          <w:sz w:val="22"/>
          <w:szCs w:val="22"/>
          <w:lang w:val="es-PE"/>
        </w:rPr>
        <w:t>en nombre de los Estados acreditados y las Organizaciones Internacionales involucradas. Considera las implantaciones a corto y mediano plazo tal como lo indican las orientaciones contenidas en el Plan Mundial de Navegación Aérea y las iniciativas del plan necesarias para la evolución hacia un sistema ATM Mundial que figura en el Concepto Operacional ATM Mundial.</w:t>
      </w:r>
      <w:r w:rsidR="003C147F" w:rsidRPr="004537E0">
        <w:rPr>
          <w:spacing w:val="-2"/>
          <w:sz w:val="22"/>
          <w:szCs w:val="22"/>
          <w:lang w:val="es-PE"/>
        </w:rPr>
        <w:t xml:space="preserve"> </w:t>
      </w:r>
    </w:p>
    <w:p w:rsidR="002A636C" w:rsidRPr="004537E0" w:rsidRDefault="002A636C" w:rsidP="002A636C">
      <w:pPr>
        <w:pStyle w:val="Footer"/>
        <w:tabs>
          <w:tab w:val="left" w:pos="-720"/>
        </w:tabs>
        <w:suppressAutoHyphens/>
        <w:rPr>
          <w:spacing w:val="-2"/>
          <w:sz w:val="22"/>
          <w:szCs w:val="22"/>
          <w:lang w:val="es-PE"/>
        </w:rPr>
      </w:pPr>
    </w:p>
    <w:p w:rsidR="002A636C" w:rsidRPr="004537E0" w:rsidRDefault="002A636C" w:rsidP="002A636C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lang w:val="es-PE"/>
        </w:rPr>
      </w:pPr>
      <w:r w:rsidRPr="004537E0">
        <w:rPr>
          <w:spacing w:val="-2"/>
          <w:sz w:val="22"/>
          <w:szCs w:val="22"/>
          <w:lang w:val="es-PE"/>
        </w:rPr>
        <w:t>La Oficina Regional en nombre de los Estados y Organizaciones Internacionales involucradas publicará las versiones revisadas del plan que fueran necesarias para reflejar las actividades de implantación vigentes.</w:t>
      </w:r>
    </w:p>
    <w:p w:rsidR="002A636C" w:rsidRPr="004537E0" w:rsidRDefault="002A636C" w:rsidP="002A636C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lang w:val="es-PE"/>
        </w:rPr>
      </w:pPr>
    </w:p>
    <w:p w:rsidR="002A636C" w:rsidRPr="004537E0" w:rsidRDefault="002A636C" w:rsidP="00934B41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lang w:val="es-PE"/>
        </w:rPr>
      </w:pPr>
      <w:r w:rsidRPr="004537E0">
        <w:rPr>
          <w:spacing w:val="-2"/>
          <w:sz w:val="22"/>
          <w:szCs w:val="22"/>
          <w:lang w:val="es-PE"/>
        </w:rPr>
        <w:t xml:space="preserve">Se puede solicitar copias del </w:t>
      </w:r>
      <w:r w:rsidR="00934B41">
        <w:rPr>
          <w:spacing w:val="-2"/>
          <w:sz w:val="22"/>
          <w:szCs w:val="22"/>
          <w:lang w:val="es-PE"/>
        </w:rPr>
        <w:t xml:space="preserve">Plan </w:t>
      </w:r>
      <w:r w:rsidRPr="004537E0">
        <w:rPr>
          <w:spacing w:val="-2"/>
          <w:sz w:val="22"/>
          <w:szCs w:val="22"/>
          <w:lang w:val="es-PE"/>
        </w:rPr>
        <w:t>a:</w:t>
      </w:r>
    </w:p>
    <w:p w:rsidR="002A636C" w:rsidRPr="004537E0" w:rsidRDefault="002A636C" w:rsidP="002A636C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lang w:val="es-PE"/>
        </w:rPr>
      </w:pPr>
    </w:p>
    <w:tbl>
      <w:tblPr>
        <w:tblW w:w="0" w:type="auto"/>
        <w:jc w:val="center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121"/>
      </w:tblGrid>
      <w:tr w:rsidR="002A636C" w:rsidRPr="00934B41" w:rsidTr="004B7EFC">
        <w:trPr>
          <w:jc w:val="center"/>
        </w:trPr>
        <w:tc>
          <w:tcPr>
            <w:tcW w:w="7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6C" w:rsidRPr="004537E0" w:rsidRDefault="002A636C" w:rsidP="00A24064">
            <w:pPr>
              <w:tabs>
                <w:tab w:val="center" w:pos="3460"/>
              </w:tabs>
              <w:suppressAutoHyphens/>
              <w:spacing w:before="40" w:after="40"/>
              <w:rPr>
                <w:b/>
                <w:spacing w:val="-2"/>
                <w:lang w:val="es-PE"/>
              </w:rPr>
            </w:pPr>
            <w:r w:rsidRPr="004537E0">
              <w:rPr>
                <w:b/>
                <w:spacing w:val="-2"/>
                <w:sz w:val="22"/>
                <w:szCs w:val="22"/>
                <w:lang w:val="es-PE"/>
              </w:rPr>
              <w:t xml:space="preserve">OFICINA SAM DE </w:t>
            </w:r>
            <w:smartTag w:uri="urn:schemas-microsoft-com:office:smarttags" w:element="PersonName">
              <w:smartTagPr>
                <w:attr w:name="ProductID" w:val="la OACI"/>
              </w:smartTagPr>
              <w:r w:rsidRPr="004537E0">
                <w:rPr>
                  <w:b/>
                  <w:spacing w:val="-2"/>
                  <w:sz w:val="22"/>
                  <w:szCs w:val="22"/>
                  <w:lang w:val="es-PE"/>
                </w:rPr>
                <w:t>LA OACI</w:t>
              </w:r>
            </w:smartTag>
            <w:r w:rsidRPr="004537E0">
              <w:rPr>
                <w:b/>
                <w:spacing w:val="-2"/>
                <w:sz w:val="22"/>
                <w:szCs w:val="22"/>
                <w:lang w:val="es-PE"/>
              </w:rPr>
              <w:t xml:space="preserve"> </w:t>
            </w:r>
          </w:p>
          <w:p w:rsidR="002A636C" w:rsidRPr="004537E0" w:rsidRDefault="002A636C" w:rsidP="00A24064">
            <w:pPr>
              <w:tabs>
                <w:tab w:val="center" w:pos="3460"/>
              </w:tabs>
              <w:suppressAutoHyphens/>
              <w:spacing w:before="40" w:after="40"/>
              <w:rPr>
                <w:b/>
                <w:spacing w:val="-2"/>
                <w:lang w:val="es-PE"/>
              </w:rPr>
            </w:pPr>
          </w:p>
          <w:p w:rsidR="002A636C" w:rsidRPr="004537E0" w:rsidRDefault="002A636C" w:rsidP="00A24064">
            <w:pPr>
              <w:tabs>
                <w:tab w:val="center" w:pos="3460"/>
              </w:tabs>
              <w:suppressAutoHyphens/>
              <w:spacing w:before="40" w:after="40"/>
              <w:rPr>
                <w:spacing w:val="-2"/>
                <w:lang w:val="es-PE"/>
              </w:rPr>
            </w:pPr>
            <w:r w:rsidRPr="004537E0">
              <w:rPr>
                <w:b/>
                <w:spacing w:val="-2"/>
                <w:sz w:val="22"/>
                <w:szCs w:val="22"/>
                <w:lang w:val="es-PE"/>
              </w:rPr>
              <w:t>LIMA, PERU</w:t>
            </w:r>
          </w:p>
          <w:p w:rsidR="002A636C" w:rsidRPr="004537E0" w:rsidRDefault="002A636C" w:rsidP="00A24064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  <w:lang w:val="es-PE"/>
              </w:rPr>
            </w:pPr>
          </w:p>
          <w:p w:rsidR="002A636C" w:rsidRPr="004537E0" w:rsidRDefault="00273394" w:rsidP="00A24064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  <w:lang w:val="es-PE"/>
              </w:rPr>
            </w:pPr>
            <w:r w:rsidRPr="004537E0">
              <w:rPr>
                <w:spacing w:val="-2"/>
                <w:sz w:val="22"/>
                <w:szCs w:val="22"/>
                <w:lang w:val="es-PE"/>
              </w:rPr>
              <w:t>E</w:t>
            </w:r>
            <w:r w:rsidR="002A636C" w:rsidRPr="004537E0">
              <w:rPr>
                <w:spacing w:val="-2"/>
                <w:sz w:val="22"/>
                <w:szCs w:val="22"/>
                <w:lang w:val="es-PE"/>
              </w:rPr>
              <w:t>-mail</w:t>
            </w:r>
            <w:r w:rsidR="002A636C" w:rsidRPr="004537E0">
              <w:rPr>
                <w:spacing w:val="-2"/>
                <w:sz w:val="22"/>
                <w:szCs w:val="22"/>
                <w:lang w:val="es-PE"/>
              </w:rPr>
              <w:tab/>
            </w:r>
            <w:r w:rsidR="002A636C" w:rsidRPr="004537E0">
              <w:rPr>
                <w:spacing w:val="-2"/>
                <w:sz w:val="22"/>
                <w:szCs w:val="22"/>
                <w:lang w:val="es-PE"/>
              </w:rPr>
              <w:tab/>
              <w:t>:</w:t>
            </w:r>
            <w:r w:rsidR="002A636C" w:rsidRPr="004537E0">
              <w:rPr>
                <w:spacing w:val="-2"/>
                <w:sz w:val="22"/>
                <w:szCs w:val="22"/>
                <w:lang w:val="es-PE"/>
              </w:rPr>
              <w:tab/>
            </w:r>
            <w:r w:rsidR="00C53B61">
              <w:rPr>
                <w:spacing w:val="-2"/>
                <w:sz w:val="22"/>
                <w:szCs w:val="22"/>
                <w:lang w:val="es-PE"/>
              </w:rPr>
              <w:t>icaosam</w:t>
            </w:r>
            <w:r w:rsidR="002A636C" w:rsidRPr="004537E0">
              <w:rPr>
                <w:spacing w:val="-2"/>
                <w:sz w:val="22"/>
                <w:szCs w:val="22"/>
                <w:lang w:val="es-PE"/>
              </w:rPr>
              <w:t>@icao.int</w:t>
            </w:r>
          </w:p>
          <w:p w:rsidR="002A636C" w:rsidRPr="004537E0" w:rsidRDefault="002A636C" w:rsidP="00A24064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</w:rPr>
            </w:pPr>
            <w:r w:rsidRPr="004537E0">
              <w:rPr>
                <w:spacing w:val="-2"/>
                <w:sz w:val="22"/>
                <w:szCs w:val="22"/>
              </w:rPr>
              <w:t>Website</w:t>
            </w:r>
            <w:r w:rsidR="009C3248" w:rsidRPr="004537E0">
              <w:rPr>
                <w:spacing w:val="-2"/>
                <w:sz w:val="22"/>
                <w:szCs w:val="22"/>
              </w:rPr>
              <w:tab/>
            </w:r>
            <w:r w:rsidRPr="004537E0">
              <w:rPr>
                <w:spacing w:val="-2"/>
                <w:sz w:val="22"/>
                <w:szCs w:val="22"/>
              </w:rPr>
              <w:tab/>
              <w:t>:</w:t>
            </w:r>
            <w:r w:rsidRPr="004537E0">
              <w:rPr>
                <w:spacing w:val="-2"/>
                <w:sz w:val="22"/>
                <w:szCs w:val="22"/>
              </w:rPr>
              <w:tab/>
              <w:t>www.lima.icao.int</w:t>
            </w:r>
          </w:p>
          <w:p w:rsidR="002A636C" w:rsidRPr="004537E0" w:rsidRDefault="002A636C" w:rsidP="00A24064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  <w:lang w:val="es-PE"/>
              </w:rPr>
            </w:pPr>
            <w:r w:rsidRPr="004537E0">
              <w:rPr>
                <w:spacing w:val="-2"/>
                <w:sz w:val="22"/>
                <w:szCs w:val="22"/>
                <w:lang w:val="es-PE"/>
              </w:rPr>
              <w:t>Tel:</w:t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  <w:t>:</w:t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  <w:t>+511 6118686</w:t>
            </w:r>
          </w:p>
          <w:p w:rsidR="002A636C" w:rsidRPr="004537E0" w:rsidRDefault="002A636C" w:rsidP="00A24064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  <w:lang w:val="es-PE"/>
              </w:rPr>
            </w:pPr>
            <w:r w:rsidRPr="004537E0">
              <w:rPr>
                <w:spacing w:val="-2"/>
                <w:sz w:val="22"/>
                <w:szCs w:val="22"/>
                <w:lang w:val="es-PE"/>
              </w:rPr>
              <w:t>Fax</w:t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  <w:t>:</w:t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  <w:t>+511 6118689</w:t>
            </w:r>
          </w:p>
          <w:p w:rsidR="00273394" w:rsidRPr="00C53B61" w:rsidRDefault="002A636C" w:rsidP="00A24064">
            <w:pPr>
              <w:tabs>
                <w:tab w:val="left" w:pos="-720"/>
              </w:tabs>
              <w:suppressAutoHyphens/>
              <w:spacing w:before="40" w:after="40"/>
              <w:rPr>
                <w:spacing w:val="-2"/>
                <w:lang w:val="es-PE"/>
              </w:rPr>
            </w:pPr>
            <w:r w:rsidRPr="004537E0">
              <w:rPr>
                <w:spacing w:val="-2"/>
                <w:sz w:val="22"/>
                <w:szCs w:val="22"/>
                <w:lang w:val="es-PE"/>
              </w:rPr>
              <w:t>Correo</w:t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  <w:t>:</w:t>
            </w:r>
            <w:r w:rsidRPr="004537E0">
              <w:rPr>
                <w:spacing w:val="-2"/>
                <w:sz w:val="22"/>
                <w:szCs w:val="22"/>
                <w:lang w:val="es-PE"/>
              </w:rPr>
              <w:tab/>
              <w:t>Apartado Postal 4127, Lima 100, Perú</w:t>
            </w:r>
            <w:r w:rsidR="001E20A7" w:rsidRPr="004537E0">
              <w:rPr>
                <w:spacing w:val="-2"/>
                <w:sz w:val="22"/>
                <w:szCs w:val="22"/>
                <w:lang w:val="pt-BR"/>
              </w:rPr>
              <w:t xml:space="preserve"> </w:t>
            </w:r>
          </w:p>
        </w:tc>
      </w:tr>
    </w:tbl>
    <w:p w:rsidR="002A636C" w:rsidRPr="004537E0" w:rsidRDefault="002A636C" w:rsidP="002A636C">
      <w:pPr>
        <w:rPr>
          <w:sz w:val="22"/>
          <w:szCs w:val="22"/>
          <w:lang w:val="pt-BR"/>
        </w:rPr>
      </w:pPr>
    </w:p>
    <w:p w:rsidR="002A636C" w:rsidRPr="004537E0" w:rsidRDefault="002A636C" w:rsidP="002A636C">
      <w:pPr>
        <w:rPr>
          <w:sz w:val="22"/>
          <w:szCs w:val="22"/>
          <w:lang w:val="pt-BR"/>
        </w:rPr>
      </w:pPr>
    </w:p>
    <w:p w:rsidR="00E8287D" w:rsidRDefault="002A636C" w:rsidP="00747FE2">
      <w:pPr>
        <w:jc w:val="both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t>La presente edición (</w:t>
      </w:r>
      <w:r w:rsidR="001E20A7" w:rsidRPr="004537E0">
        <w:rPr>
          <w:i/>
          <w:iCs/>
          <w:sz w:val="22"/>
          <w:szCs w:val="22"/>
          <w:lang w:val="es-PE"/>
        </w:rPr>
        <w:t xml:space="preserve">Versión </w:t>
      </w:r>
      <w:r w:rsidR="00C53B61">
        <w:rPr>
          <w:i/>
          <w:iCs/>
          <w:sz w:val="22"/>
          <w:szCs w:val="22"/>
          <w:lang w:val="es-PE"/>
        </w:rPr>
        <w:t>1.2</w:t>
      </w:r>
      <w:r w:rsidRPr="004537E0">
        <w:rPr>
          <w:i/>
          <w:iCs/>
          <w:sz w:val="22"/>
          <w:szCs w:val="22"/>
          <w:lang w:val="es-PE"/>
        </w:rPr>
        <w:t>)</w:t>
      </w:r>
      <w:r w:rsidRPr="004537E0">
        <w:rPr>
          <w:sz w:val="22"/>
          <w:szCs w:val="22"/>
          <w:lang w:val="es-PE"/>
        </w:rPr>
        <w:t xml:space="preserve"> incorpora todas aquellas revisiones y modificaci</w:t>
      </w:r>
      <w:r w:rsidR="00C53B61">
        <w:rPr>
          <w:sz w:val="22"/>
          <w:szCs w:val="22"/>
          <w:lang w:val="es-PE"/>
        </w:rPr>
        <w:t>ones surgidas hasta Mayo de 2013</w:t>
      </w:r>
      <w:r w:rsidRPr="004537E0">
        <w:rPr>
          <w:sz w:val="22"/>
          <w:szCs w:val="22"/>
          <w:lang w:val="es-PE"/>
        </w:rPr>
        <w:t>.</w:t>
      </w:r>
      <w:r w:rsidR="003C147F" w:rsidRPr="004537E0">
        <w:rPr>
          <w:sz w:val="22"/>
          <w:szCs w:val="22"/>
          <w:lang w:val="es-PE"/>
        </w:rPr>
        <w:t xml:space="preserve"> </w:t>
      </w:r>
      <w:r w:rsidRPr="004537E0">
        <w:rPr>
          <w:sz w:val="22"/>
          <w:szCs w:val="22"/>
          <w:lang w:val="es-PE"/>
        </w:rPr>
        <w:t xml:space="preserve">Las enmiendas y/o corrigendos posteriores se indicarán en la Tabla de Registro de Enmiendas y Corrigendos, conforme al procedimiento establecido en la </w:t>
      </w:r>
      <w:r w:rsidR="001E20A7" w:rsidRPr="004537E0">
        <w:rPr>
          <w:sz w:val="22"/>
          <w:szCs w:val="22"/>
          <w:lang w:val="es-PE"/>
        </w:rPr>
        <w:t xml:space="preserve">página </w:t>
      </w:r>
      <w:r w:rsidR="00747FE2">
        <w:rPr>
          <w:sz w:val="22"/>
          <w:szCs w:val="22"/>
          <w:lang w:val="es-PE"/>
        </w:rPr>
        <w:t>5</w:t>
      </w:r>
      <w:r w:rsidR="001E20A7" w:rsidRPr="004537E0">
        <w:rPr>
          <w:sz w:val="22"/>
          <w:szCs w:val="22"/>
          <w:lang w:val="es-PE"/>
        </w:rPr>
        <w:t>.</w:t>
      </w:r>
    </w:p>
    <w:p w:rsidR="009C6E14" w:rsidRDefault="009C6E14" w:rsidP="00747FE2">
      <w:pPr>
        <w:jc w:val="both"/>
        <w:rPr>
          <w:sz w:val="22"/>
          <w:szCs w:val="22"/>
          <w:lang w:val="es-PE"/>
        </w:rPr>
      </w:pPr>
    </w:p>
    <w:p w:rsidR="009C6E14" w:rsidRPr="004537E0" w:rsidRDefault="00693E54" w:rsidP="00693E54">
      <w:pPr>
        <w:jc w:val="both"/>
        <w:rPr>
          <w:sz w:val="22"/>
          <w:szCs w:val="22"/>
          <w:lang w:val="es-PE"/>
        </w:rPr>
      </w:pPr>
      <w:r>
        <w:rPr>
          <w:sz w:val="22"/>
          <w:szCs w:val="22"/>
          <w:lang w:val="es-PE"/>
        </w:rPr>
        <w:t>Asimismo, cabe agregar que u</w:t>
      </w:r>
      <w:r w:rsidR="009C6E14">
        <w:rPr>
          <w:sz w:val="22"/>
          <w:szCs w:val="22"/>
          <w:lang w:val="es-PE"/>
        </w:rPr>
        <w:t xml:space="preserve">na lista con los documentos de referencia utilizados </w:t>
      </w:r>
      <w:r>
        <w:rPr>
          <w:sz w:val="22"/>
          <w:szCs w:val="22"/>
          <w:lang w:val="es-PE"/>
        </w:rPr>
        <w:t xml:space="preserve">en la elaboración del presente documento, aparece como </w:t>
      </w:r>
      <w:r w:rsidRPr="00693E54">
        <w:rPr>
          <w:b/>
          <w:bCs/>
          <w:sz w:val="22"/>
          <w:szCs w:val="22"/>
          <w:lang w:val="es-PE"/>
        </w:rPr>
        <w:t xml:space="preserve">Adjunto </w:t>
      </w:r>
      <w:r w:rsidR="00C53B61">
        <w:rPr>
          <w:b/>
          <w:bCs/>
          <w:sz w:val="22"/>
          <w:szCs w:val="22"/>
          <w:lang w:val="es-PE"/>
        </w:rPr>
        <w:t>H</w:t>
      </w:r>
      <w:r>
        <w:rPr>
          <w:sz w:val="22"/>
          <w:szCs w:val="22"/>
          <w:lang w:val="es-PE"/>
        </w:rPr>
        <w:t>.</w:t>
      </w:r>
    </w:p>
    <w:p w:rsidR="002A636C" w:rsidRPr="004537E0" w:rsidRDefault="002A636C" w:rsidP="002A636C">
      <w:pPr>
        <w:jc w:val="both"/>
        <w:rPr>
          <w:sz w:val="22"/>
          <w:szCs w:val="22"/>
          <w:lang w:val="es-PE"/>
        </w:rPr>
      </w:pPr>
    </w:p>
    <w:p w:rsidR="002A636C" w:rsidRPr="004537E0" w:rsidRDefault="002A636C" w:rsidP="002A636C">
      <w:pPr>
        <w:jc w:val="both"/>
        <w:rPr>
          <w:sz w:val="22"/>
          <w:szCs w:val="22"/>
          <w:lang w:val="es-PE"/>
        </w:rPr>
      </w:pPr>
      <w:r w:rsidRPr="004537E0">
        <w:rPr>
          <w:sz w:val="22"/>
          <w:szCs w:val="22"/>
          <w:lang w:val="es-PE"/>
        </w:rPr>
        <w:br w:type="page"/>
      </w:r>
    </w:p>
    <w:p w:rsidR="002A636C" w:rsidRPr="004537E0" w:rsidRDefault="002A636C" w:rsidP="002A636C">
      <w:pPr>
        <w:pStyle w:val="BodyText3"/>
        <w:rPr>
          <w:i w:val="0"/>
          <w:iCs w:val="0"/>
          <w:color w:val="auto"/>
          <w:lang w:val="es-PE"/>
        </w:rPr>
      </w:pPr>
      <w:r w:rsidRPr="004537E0">
        <w:rPr>
          <w:i w:val="0"/>
          <w:iCs w:val="0"/>
          <w:color w:val="auto"/>
          <w:lang w:val="es-PE"/>
        </w:rPr>
        <w:lastRenderedPageBreak/>
        <w:t xml:space="preserve">La publicación de enmiendas y corrigendos se anuncia regularmente a través de correspondencia con los Estados y Organizaciones Internacionales, y en la página web de </w:t>
      </w:r>
      <w:smartTag w:uri="urn:schemas-microsoft-com:office:smarttags" w:element="PersonName">
        <w:smartTagPr>
          <w:attr w:name="ProductID" w:val="la OACI"/>
        </w:smartTagPr>
        <w:r w:rsidRPr="004537E0">
          <w:rPr>
            <w:i w:val="0"/>
            <w:iCs w:val="0"/>
            <w:color w:val="auto"/>
            <w:lang w:val="es-PE"/>
          </w:rPr>
          <w:t>la OACI</w:t>
        </w:r>
      </w:smartTag>
      <w:r w:rsidRPr="004537E0">
        <w:rPr>
          <w:i w:val="0"/>
          <w:iCs w:val="0"/>
          <w:color w:val="auto"/>
          <w:lang w:val="es-PE"/>
        </w:rPr>
        <w:t xml:space="preserve">, </w:t>
      </w:r>
      <w:r w:rsidR="008A3F7B" w:rsidRPr="004537E0">
        <w:rPr>
          <w:i w:val="0"/>
          <w:iCs w:val="0"/>
          <w:color w:val="auto"/>
          <w:lang w:val="es-PE"/>
        </w:rPr>
        <w:t xml:space="preserve">la cual </w:t>
      </w:r>
      <w:r w:rsidRPr="004537E0">
        <w:rPr>
          <w:i w:val="0"/>
          <w:iCs w:val="0"/>
          <w:color w:val="auto"/>
          <w:lang w:val="es-PE"/>
        </w:rPr>
        <w:t xml:space="preserve">deberían consultar quienes utilizan esta publicación. Las casillas en blanco facilitan la anotación. </w:t>
      </w:r>
    </w:p>
    <w:p w:rsidR="002A636C" w:rsidRPr="004537E0" w:rsidRDefault="002A636C" w:rsidP="002A636C">
      <w:pPr>
        <w:rPr>
          <w:sz w:val="22"/>
          <w:szCs w:val="22"/>
          <w:lang w:val="es-PE"/>
        </w:rPr>
      </w:pPr>
    </w:p>
    <w:p w:rsidR="002A636C" w:rsidRPr="004537E0" w:rsidRDefault="002A636C" w:rsidP="002A636C">
      <w:pPr>
        <w:pStyle w:val="Heading2"/>
        <w:ind w:firstLine="0"/>
        <w:jc w:val="center"/>
        <w:rPr>
          <w:lang w:val="es-PE"/>
        </w:rPr>
      </w:pPr>
      <w:r w:rsidRPr="004537E0">
        <w:rPr>
          <w:lang w:val="es-PE"/>
        </w:rPr>
        <w:t>REGISTRO DE ENMIENDAS Y CORRIGENDOS</w:t>
      </w:r>
    </w:p>
    <w:p w:rsidR="002A636C" w:rsidRPr="004537E0" w:rsidRDefault="002A636C" w:rsidP="002A636C">
      <w:pPr>
        <w:rPr>
          <w:sz w:val="22"/>
          <w:szCs w:val="22"/>
          <w:lang w:val="es-PE"/>
        </w:rPr>
      </w:pPr>
    </w:p>
    <w:tbl>
      <w:tblPr>
        <w:tblW w:w="0" w:type="auto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1167"/>
        <w:gridCol w:w="1281"/>
        <w:gridCol w:w="1276"/>
        <w:gridCol w:w="241"/>
        <w:gridCol w:w="659"/>
        <w:gridCol w:w="1260"/>
        <w:gridCol w:w="1260"/>
        <w:gridCol w:w="1316"/>
      </w:tblGrid>
      <w:tr w:rsidR="002A636C" w:rsidRPr="004537E0" w:rsidTr="004B7EFC">
        <w:trPr>
          <w:trHeight w:val="540"/>
          <w:jc w:val="center"/>
        </w:trPr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20"/>
                <w:szCs w:val="20"/>
                <w:lang w:val="es-PE"/>
              </w:rPr>
            </w:pPr>
            <w:r w:rsidRPr="004537E0">
              <w:rPr>
                <w:sz w:val="20"/>
                <w:szCs w:val="20"/>
                <w:lang w:val="es-PE"/>
              </w:rPr>
              <w:t>ENMIENDAS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20"/>
                <w:szCs w:val="20"/>
                <w:lang w:val="es-PE"/>
              </w:rPr>
            </w:pP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20"/>
                <w:szCs w:val="20"/>
                <w:lang w:val="es-PE"/>
              </w:rPr>
            </w:pPr>
            <w:r w:rsidRPr="004537E0">
              <w:rPr>
                <w:sz w:val="20"/>
                <w:szCs w:val="20"/>
                <w:lang w:val="es-PE"/>
              </w:rPr>
              <w:t>CORRIGENDOS</w:t>
            </w:r>
          </w:p>
        </w:tc>
      </w:tr>
      <w:tr w:rsidR="002A636C" w:rsidRPr="004537E0" w:rsidTr="004B7EFC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>Núm.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>Fecha de aplicación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>Fecha de anotación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 xml:space="preserve">Anotada por 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>Núm.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>Fecha de aplicación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>Fecha de anotación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sz w:val="18"/>
                <w:szCs w:val="18"/>
                <w:lang w:val="es-PE"/>
              </w:rPr>
            </w:pPr>
            <w:r w:rsidRPr="004537E0">
              <w:rPr>
                <w:sz w:val="18"/>
                <w:szCs w:val="18"/>
                <w:lang w:val="es-PE"/>
              </w:rPr>
              <w:t xml:space="preserve">Anotada por </w:t>
            </w: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0D4A2B" w:rsidRDefault="000D4A2B" w:rsidP="004B7EFC">
            <w:pPr>
              <w:jc w:val="center"/>
              <w:rPr>
                <w:sz w:val="20"/>
                <w:szCs w:val="20"/>
                <w:lang w:val="es-PE"/>
              </w:rPr>
            </w:pPr>
            <w:r w:rsidRPr="000D4A2B">
              <w:rPr>
                <w:sz w:val="20"/>
                <w:szCs w:val="20"/>
                <w:lang w:val="es-PE"/>
              </w:rPr>
              <w:t>1</w:t>
            </w:r>
          </w:p>
        </w:tc>
        <w:tc>
          <w:tcPr>
            <w:tcW w:w="11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0D4A2B" w:rsidRDefault="00777B57" w:rsidP="004B7EFC">
            <w:pPr>
              <w:jc w:val="center"/>
              <w:rPr>
                <w:sz w:val="20"/>
                <w:szCs w:val="20"/>
                <w:lang w:val="es-PE"/>
              </w:rPr>
            </w:pPr>
            <w:r>
              <w:rPr>
                <w:sz w:val="20"/>
                <w:szCs w:val="20"/>
                <w:lang w:val="es-PE"/>
              </w:rPr>
              <w:t>Mayo 2013</w:t>
            </w:r>
          </w:p>
        </w:tc>
        <w:tc>
          <w:tcPr>
            <w:tcW w:w="12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0D4A2B" w:rsidRDefault="002A636C" w:rsidP="004B7EFC">
            <w:pPr>
              <w:jc w:val="center"/>
              <w:rPr>
                <w:sz w:val="20"/>
                <w:szCs w:val="20"/>
                <w:lang w:val="es-P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0D4A2B" w:rsidRDefault="002A636C" w:rsidP="004B7EFC">
            <w:pPr>
              <w:jc w:val="center"/>
              <w:rPr>
                <w:sz w:val="20"/>
                <w:szCs w:val="20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  <w:tr w:rsidR="002A636C" w:rsidRPr="004537E0" w:rsidTr="004B7EFC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36C" w:rsidRPr="004537E0" w:rsidRDefault="002A636C" w:rsidP="004B7EFC">
            <w:pPr>
              <w:jc w:val="center"/>
              <w:rPr>
                <w:lang w:val="es-PE"/>
              </w:rPr>
            </w:pPr>
          </w:p>
        </w:tc>
      </w:tr>
    </w:tbl>
    <w:p w:rsidR="002A636C" w:rsidRPr="004537E0" w:rsidRDefault="002A636C" w:rsidP="002A636C">
      <w:pPr>
        <w:rPr>
          <w:sz w:val="22"/>
          <w:szCs w:val="22"/>
        </w:rPr>
      </w:pPr>
    </w:p>
    <w:p w:rsidR="00B86CE5" w:rsidRPr="004537E0" w:rsidRDefault="00B86CE5" w:rsidP="004D2186">
      <w:pPr>
        <w:widowControl w:val="0"/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</w:p>
    <w:sectPr w:rsidR="00B86CE5" w:rsidRPr="004537E0" w:rsidSect="003F35B2">
      <w:headerReference w:type="even" r:id="rId12"/>
      <w:headerReference w:type="default" r:id="rId13"/>
      <w:pgSz w:w="12240" w:h="15840" w:code="1"/>
      <w:pgMar w:top="1440" w:right="1440" w:bottom="1440" w:left="1440" w:header="720" w:footer="720" w:gutter="0"/>
      <w:pgNumType w:fmt="numberInDash" w:start="2"/>
      <w:cols w:space="720" w:equalWidth="0">
        <w:col w:w="9480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BF" w:rsidRDefault="00132FBF">
      <w:r>
        <w:separator/>
      </w:r>
    </w:p>
  </w:endnote>
  <w:endnote w:type="continuationSeparator" w:id="0">
    <w:p w:rsidR="00132FBF" w:rsidRDefault="00132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BF" w:rsidRDefault="00132FBF">
      <w:r>
        <w:separator/>
      </w:r>
    </w:p>
  </w:footnote>
  <w:footnote w:type="continuationSeparator" w:id="0">
    <w:p w:rsidR="00132FBF" w:rsidRDefault="00132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51D" w:rsidRDefault="006F351D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0"/>
        <w:szCs w:val="10"/>
      </w:rPr>
      <w:id w:val="936558306"/>
      <w:docPartObj>
        <w:docPartGallery w:val="Watermarks"/>
        <w:docPartUnique/>
      </w:docPartObj>
    </w:sdtPr>
    <w:sdtContent>
      <w:p w:rsidR="006F351D" w:rsidRDefault="00B73CB3">
        <w:pPr>
          <w:widowControl w:val="0"/>
          <w:autoSpaceDE w:val="0"/>
          <w:autoSpaceDN w:val="0"/>
          <w:adjustRightInd w:val="0"/>
          <w:rPr>
            <w:sz w:val="10"/>
            <w:szCs w:val="10"/>
          </w:rPr>
        </w:pPr>
        <w:r w:rsidRPr="00B73CB3">
          <w:rPr>
            <w:noProof/>
            <w:sz w:val="10"/>
            <w:szCs w:val="10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63" type="#_x0000_t136" style="position:absolute;margin-left:0;margin-top:0;width:412.4pt;height:247.45pt;rotation:315;z-index:-251656704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B2" w:rsidRPr="003F35B2" w:rsidRDefault="00403064">
    <w:pPr>
      <w:pStyle w:val="Header"/>
      <w:jc w:val="center"/>
      <w:rPr>
        <w:sz w:val="22"/>
        <w:szCs w:val="22"/>
      </w:rPr>
    </w:pPr>
    <w:r w:rsidRPr="003F35B2">
      <w:rPr>
        <w:sz w:val="22"/>
        <w:szCs w:val="22"/>
      </w:rPr>
      <w:fldChar w:fldCharType="begin"/>
    </w:r>
    <w:r w:rsidR="003F35B2" w:rsidRPr="003F35B2">
      <w:rPr>
        <w:sz w:val="22"/>
        <w:szCs w:val="22"/>
      </w:rPr>
      <w:instrText xml:space="preserve"> PAGE   \* MERGEFORMAT </w:instrText>
    </w:r>
    <w:r w:rsidRPr="003F35B2">
      <w:rPr>
        <w:sz w:val="22"/>
        <w:szCs w:val="22"/>
      </w:rPr>
      <w:fldChar w:fldCharType="separate"/>
    </w:r>
    <w:r w:rsidR="00B73CB3">
      <w:rPr>
        <w:noProof/>
        <w:sz w:val="22"/>
        <w:szCs w:val="22"/>
      </w:rPr>
      <w:t>- 2 -</w:t>
    </w:r>
    <w:r w:rsidRPr="003F35B2">
      <w:rPr>
        <w:sz w:val="22"/>
        <w:szCs w:val="22"/>
      </w:rPr>
      <w:fldChar w:fldCharType="end"/>
    </w:r>
  </w:p>
  <w:p w:rsidR="003F35B2" w:rsidRPr="003F35B2" w:rsidRDefault="003F35B2">
    <w:pPr>
      <w:pStyle w:val="Header"/>
      <w:rPr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51D" w:rsidRDefault="00B73CB3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299.85pt;margin-top:35.9pt;width:25.85pt;height:12.95pt;z-index:-251658752;mso-position-horizontal-relative:page;mso-position-vertical-relative:page" o:allowincell="f" filled="f" stroked="f">
          <v:textbox inset="0,0,0,0">
            <w:txbxContent>
              <w:p w:rsidR="006F351D" w:rsidRDefault="006F351D">
                <w:pPr>
                  <w:widowControl w:val="0"/>
                  <w:autoSpaceDE w:val="0"/>
                  <w:autoSpaceDN w:val="0"/>
                  <w:adjustRightInd w:val="0"/>
                  <w:spacing w:line="244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-</w:t>
                </w:r>
                <w:r>
                  <w:rPr>
                    <w:spacing w:val="-1"/>
                    <w:sz w:val="22"/>
                    <w:szCs w:val="22"/>
                  </w:rPr>
                  <w:t xml:space="preserve"> </w:t>
                </w:r>
                <w:r w:rsidR="00403064">
                  <w:rPr>
                    <w:sz w:val="22"/>
                    <w:szCs w:val="22"/>
                  </w:rP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 w:rsidR="00403064">
                  <w:rPr>
                    <w:sz w:val="22"/>
                    <w:szCs w:val="22"/>
                  </w:rPr>
                  <w:fldChar w:fldCharType="separate"/>
                </w:r>
                <w:r>
                  <w:rPr>
                    <w:noProof/>
                    <w:sz w:val="22"/>
                    <w:szCs w:val="22"/>
                  </w:rPr>
                  <w:t>4</w:t>
                </w:r>
                <w:r w:rsidR="00403064">
                  <w:rPr>
                    <w:sz w:val="22"/>
                    <w:szCs w:val="22"/>
                  </w:rPr>
                  <w:fldChar w:fldCharType="end"/>
                </w:r>
                <w:r>
                  <w:rPr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-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B2" w:rsidRPr="003F35B2" w:rsidRDefault="00403064">
    <w:pPr>
      <w:pStyle w:val="Header"/>
      <w:jc w:val="center"/>
      <w:rPr>
        <w:sz w:val="22"/>
        <w:szCs w:val="22"/>
      </w:rPr>
    </w:pPr>
    <w:r w:rsidRPr="003F35B2">
      <w:rPr>
        <w:sz w:val="22"/>
        <w:szCs w:val="22"/>
      </w:rPr>
      <w:fldChar w:fldCharType="begin"/>
    </w:r>
    <w:r w:rsidR="003F35B2" w:rsidRPr="003F35B2">
      <w:rPr>
        <w:sz w:val="22"/>
        <w:szCs w:val="22"/>
      </w:rPr>
      <w:instrText xml:space="preserve"> PAGE   \* MERGEFORMAT </w:instrText>
    </w:r>
    <w:r w:rsidRPr="003F35B2">
      <w:rPr>
        <w:sz w:val="22"/>
        <w:szCs w:val="22"/>
      </w:rPr>
      <w:fldChar w:fldCharType="separate"/>
    </w:r>
    <w:r w:rsidR="00B73CB3">
      <w:rPr>
        <w:noProof/>
        <w:sz w:val="22"/>
        <w:szCs w:val="22"/>
      </w:rPr>
      <w:t>- 5 -</w:t>
    </w:r>
    <w:r w:rsidRPr="003F35B2">
      <w:rPr>
        <w:sz w:val="22"/>
        <w:szCs w:val="22"/>
      </w:rPr>
      <w:fldChar w:fldCharType="end"/>
    </w:r>
  </w:p>
  <w:p w:rsidR="006F351D" w:rsidRDefault="006F351D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97675"/>
    <w:multiLevelType w:val="multilevel"/>
    <w:tmpl w:val="861EB1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912" w:hanging="360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  <w:w w:val="100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  <w:w w:val="100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  <w:w w:val="100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  <w:w w:val="100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  <w:w w:val="100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5856" w:hanging="1440"/>
      </w:pPr>
      <w:rPr>
        <w:rFonts w:hint="default"/>
        <w:w w:val="100"/>
      </w:rPr>
    </w:lvl>
  </w:abstractNum>
  <w:abstractNum w:abstractNumId="1">
    <w:nsid w:val="3CA010C1"/>
    <w:multiLevelType w:val="multilevel"/>
    <w:tmpl w:val="E2E63588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85"/>
        </w:tabs>
        <w:ind w:left="148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45"/>
        </w:tabs>
        <w:ind w:left="154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05"/>
        </w:tabs>
        <w:ind w:left="160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65"/>
        </w:tabs>
        <w:ind w:left="166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2">
    <w:nsid w:val="5A3C76C4"/>
    <w:multiLevelType w:val="multilevel"/>
    <w:tmpl w:val="834EDBFE"/>
    <w:lvl w:ilvl="0">
      <w:start w:val="1"/>
      <w:numFmt w:val="decimal"/>
      <w:lvlText w:val="%1."/>
      <w:lvlJc w:val="left"/>
      <w:pPr>
        <w:ind w:left="8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1" w:hanging="6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8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5542B"/>
    <w:rsid w:val="00001F7E"/>
    <w:rsid w:val="00014087"/>
    <w:rsid w:val="00045986"/>
    <w:rsid w:val="00046AC8"/>
    <w:rsid w:val="00060258"/>
    <w:rsid w:val="0009069D"/>
    <w:rsid w:val="000D4A2B"/>
    <w:rsid w:val="000D7940"/>
    <w:rsid w:val="000E7767"/>
    <w:rsid w:val="000F7883"/>
    <w:rsid w:val="00105733"/>
    <w:rsid w:val="00132FBF"/>
    <w:rsid w:val="00140E86"/>
    <w:rsid w:val="00182AB2"/>
    <w:rsid w:val="001E20A7"/>
    <w:rsid w:val="002402B1"/>
    <w:rsid w:val="00241301"/>
    <w:rsid w:val="00270998"/>
    <w:rsid w:val="00273394"/>
    <w:rsid w:val="00275EDC"/>
    <w:rsid w:val="002A0ACA"/>
    <w:rsid w:val="002A636C"/>
    <w:rsid w:val="002E019B"/>
    <w:rsid w:val="00342246"/>
    <w:rsid w:val="00346D7A"/>
    <w:rsid w:val="00353F2F"/>
    <w:rsid w:val="00385454"/>
    <w:rsid w:val="003926DC"/>
    <w:rsid w:val="00393058"/>
    <w:rsid w:val="003C147F"/>
    <w:rsid w:val="003F0670"/>
    <w:rsid w:val="003F35B2"/>
    <w:rsid w:val="0040123D"/>
    <w:rsid w:val="00403064"/>
    <w:rsid w:val="004537E0"/>
    <w:rsid w:val="004608EE"/>
    <w:rsid w:val="004855A6"/>
    <w:rsid w:val="00486707"/>
    <w:rsid w:val="004B5BED"/>
    <w:rsid w:val="004B7EFC"/>
    <w:rsid w:val="004D00BD"/>
    <w:rsid w:val="004D2186"/>
    <w:rsid w:val="004D2288"/>
    <w:rsid w:val="004E2974"/>
    <w:rsid w:val="004E77E0"/>
    <w:rsid w:val="0052405A"/>
    <w:rsid w:val="00527D92"/>
    <w:rsid w:val="00543145"/>
    <w:rsid w:val="0057479D"/>
    <w:rsid w:val="005876B0"/>
    <w:rsid w:val="005B31C3"/>
    <w:rsid w:val="00606094"/>
    <w:rsid w:val="00640FC7"/>
    <w:rsid w:val="006508D5"/>
    <w:rsid w:val="0066513D"/>
    <w:rsid w:val="00667C2B"/>
    <w:rsid w:val="00693E54"/>
    <w:rsid w:val="006A2740"/>
    <w:rsid w:val="006A6F45"/>
    <w:rsid w:val="006C2357"/>
    <w:rsid w:val="006F1BA2"/>
    <w:rsid w:val="006F351D"/>
    <w:rsid w:val="00712AE1"/>
    <w:rsid w:val="00724B2C"/>
    <w:rsid w:val="00727037"/>
    <w:rsid w:val="00746307"/>
    <w:rsid w:val="00747FE2"/>
    <w:rsid w:val="00777B57"/>
    <w:rsid w:val="007A4D70"/>
    <w:rsid w:val="007C1F45"/>
    <w:rsid w:val="007D2A89"/>
    <w:rsid w:val="007F1112"/>
    <w:rsid w:val="00815EC6"/>
    <w:rsid w:val="0082379B"/>
    <w:rsid w:val="008535EE"/>
    <w:rsid w:val="0085486F"/>
    <w:rsid w:val="0085542B"/>
    <w:rsid w:val="008A073A"/>
    <w:rsid w:val="008A3518"/>
    <w:rsid w:val="008A3F7B"/>
    <w:rsid w:val="008A5047"/>
    <w:rsid w:val="008C237C"/>
    <w:rsid w:val="008F13C9"/>
    <w:rsid w:val="008F750A"/>
    <w:rsid w:val="00920713"/>
    <w:rsid w:val="009338F1"/>
    <w:rsid w:val="00934B41"/>
    <w:rsid w:val="00944B90"/>
    <w:rsid w:val="00951D76"/>
    <w:rsid w:val="00955FA2"/>
    <w:rsid w:val="009635D7"/>
    <w:rsid w:val="00964A1C"/>
    <w:rsid w:val="009C3248"/>
    <w:rsid w:val="009C6E14"/>
    <w:rsid w:val="009E4F11"/>
    <w:rsid w:val="009E7C46"/>
    <w:rsid w:val="009F2FF1"/>
    <w:rsid w:val="00A24064"/>
    <w:rsid w:val="00AA6285"/>
    <w:rsid w:val="00AD2C1E"/>
    <w:rsid w:val="00AD30BB"/>
    <w:rsid w:val="00AE414C"/>
    <w:rsid w:val="00AE7293"/>
    <w:rsid w:val="00B043E8"/>
    <w:rsid w:val="00B04714"/>
    <w:rsid w:val="00B52F9B"/>
    <w:rsid w:val="00B71CF6"/>
    <w:rsid w:val="00B73CB3"/>
    <w:rsid w:val="00B86CE5"/>
    <w:rsid w:val="00BB6BD2"/>
    <w:rsid w:val="00C53B61"/>
    <w:rsid w:val="00C868B2"/>
    <w:rsid w:val="00C915B0"/>
    <w:rsid w:val="00CA6709"/>
    <w:rsid w:val="00CB0667"/>
    <w:rsid w:val="00CB7807"/>
    <w:rsid w:val="00CF7680"/>
    <w:rsid w:val="00D20C27"/>
    <w:rsid w:val="00D40F37"/>
    <w:rsid w:val="00E02BEC"/>
    <w:rsid w:val="00E27811"/>
    <w:rsid w:val="00E47500"/>
    <w:rsid w:val="00E54773"/>
    <w:rsid w:val="00E57E15"/>
    <w:rsid w:val="00E8287D"/>
    <w:rsid w:val="00E90850"/>
    <w:rsid w:val="00EA415A"/>
    <w:rsid w:val="00EB33A6"/>
    <w:rsid w:val="00ED42C2"/>
    <w:rsid w:val="00F45739"/>
    <w:rsid w:val="00F53607"/>
    <w:rsid w:val="00F608A9"/>
    <w:rsid w:val="00F81889"/>
    <w:rsid w:val="00F94810"/>
    <w:rsid w:val="00F957EB"/>
    <w:rsid w:val="00FA1CCA"/>
    <w:rsid w:val="00FC63B6"/>
    <w:rsid w:val="00FD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0A7"/>
    <w:rPr>
      <w:sz w:val="24"/>
      <w:szCs w:val="24"/>
      <w:lang w:val="es-ES" w:eastAsia="es-ES"/>
    </w:rPr>
  </w:style>
  <w:style w:type="paragraph" w:styleId="Heading1">
    <w:name w:val="heading 1"/>
    <w:aliases w:val="(alt h1)"/>
    <w:basedOn w:val="Normal"/>
    <w:next w:val="Normal"/>
    <w:link w:val="Heading1Char"/>
    <w:qFormat/>
    <w:rsid w:val="002A636C"/>
    <w:pPr>
      <w:keepNext/>
      <w:outlineLvl w:val="0"/>
    </w:pPr>
    <w:rPr>
      <w:b/>
      <w:bCs/>
      <w:sz w:val="22"/>
      <w:szCs w:val="22"/>
      <w:lang w:val="en-US" w:eastAsia="en-US"/>
    </w:rPr>
  </w:style>
  <w:style w:type="paragraph" w:styleId="Heading2">
    <w:name w:val="heading 2"/>
    <w:aliases w:val="(alt h2)"/>
    <w:basedOn w:val="Normal"/>
    <w:next w:val="Normal"/>
    <w:link w:val="Heading2Char"/>
    <w:qFormat/>
    <w:rsid w:val="002A636C"/>
    <w:pPr>
      <w:keepNext/>
      <w:ind w:firstLine="720"/>
      <w:outlineLvl w:val="1"/>
    </w:pPr>
    <w:rPr>
      <w:b/>
      <w:bCs/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AE7293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AE7293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AE7293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293"/>
    <w:rPr>
      <w:sz w:val="24"/>
      <w:szCs w:val="24"/>
      <w:lang w:val="es-ES" w:eastAsia="es-ES"/>
    </w:rPr>
  </w:style>
  <w:style w:type="character" w:customStyle="1" w:styleId="Heading1Char">
    <w:name w:val="Heading 1 Char"/>
    <w:aliases w:val="(alt h1) Char"/>
    <w:basedOn w:val="DefaultParagraphFont"/>
    <w:link w:val="Heading1"/>
    <w:rsid w:val="002A636C"/>
    <w:rPr>
      <w:b/>
      <w:bCs/>
      <w:sz w:val="22"/>
      <w:szCs w:val="22"/>
      <w:lang w:val="en-US" w:eastAsia="en-US"/>
    </w:rPr>
  </w:style>
  <w:style w:type="character" w:customStyle="1" w:styleId="Heading2Char">
    <w:name w:val="Heading 2 Char"/>
    <w:aliases w:val="(alt h2) Char"/>
    <w:basedOn w:val="DefaultParagraphFont"/>
    <w:link w:val="Heading2"/>
    <w:rsid w:val="002A636C"/>
    <w:rPr>
      <w:b/>
      <w:bCs/>
      <w:sz w:val="22"/>
      <w:szCs w:val="22"/>
      <w:lang w:val="es-MX" w:eastAsia="en-US"/>
    </w:rPr>
  </w:style>
  <w:style w:type="paragraph" w:styleId="BodyText3">
    <w:name w:val="Body Text 3"/>
    <w:basedOn w:val="Normal"/>
    <w:link w:val="BodyText3Char"/>
    <w:rsid w:val="002A636C"/>
    <w:pPr>
      <w:jc w:val="both"/>
    </w:pPr>
    <w:rPr>
      <w:i/>
      <w:iCs/>
      <w:color w:val="FF0000"/>
      <w:sz w:val="22"/>
      <w:szCs w:val="22"/>
      <w:lang w:val="es-MX" w:eastAsia="en-US"/>
    </w:rPr>
  </w:style>
  <w:style w:type="character" w:customStyle="1" w:styleId="BodyText3Char">
    <w:name w:val="Body Text 3 Char"/>
    <w:basedOn w:val="DefaultParagraphFont"/>
    <w:link w:val="BodyText3"/>
    <w:rsid w:val="002A636C"/>
    <w:rPr>
      <w:i/>
      <w:iCs/>
      <w:color w:val="FF0000"/>
      <w:sz w:val="22"/>
      <w:szCs w:val="22"/>
      <w:lang w:val="es-MX" w:eastAsia="en-US"/>
    </w:rPr>
  </w:style>
  <w:style w:type="table" w:styleId="TableGrid">
    <w:name w:val="Table Grid"/>
    <w:basedOn w:val="TableNormal"/>
    <w:rsid w:val="003C14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353F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0948-9865-4CDE-8553-43B75B1F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779</Words>
  <Characters>4322</Characters>
  <Application>Microsoft Office Word</Application>
  <DocSecurity>0</DocSecurity>
  <Lines>480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Word - SAM_ANIP_PB_NE02.docx</vt:lpstr>
      <vt:lpstr>Microsoft Word - SAM_ANIP_PB_NE02.docx</vt:lpstr>
    </vt:vector>
  </TitlesOfParts>
  <Company>Microsoft</Company>
  <LinksUpToDate>false</LinksUpToDate>
  <CharactersWithSpaces>4967</CharactersWithSpaces>
  <SharedDoc>false</SharedDoc>
  <HLinks>
    <vt:vector size="12" baseType="variant">
      <vt:variant>
        <vt:i4>1179775</vt:i4>
      </vt:variant>
      <vt:variant>
        <vt:i4>3</vt:i4>
      </vt:variant>
      <vt:variant>
        <vt:i4>0</vt:i4>
      </vt:variant>
      <vt:variant>
        <vt:i4>5</vt:i4>
      </vt:variant>
      <vt:variant>
        <vt:lpwstr>mailto:rlarca@lima.icao.int</vt:lpwstr>
      </vt:variant>
      <vt:variant>
        <vt:lpwstr/>
      </vt:variant>
      <vt:variant>
        <vt:i4>4194360</vt:i4>
      </vt:variant>
      <vt:variant>
        <vt:i4>0</vt:i4>
      </vt:variant>
      <vt:variant>
        <vt:i4>0</vt:i4>
      </vt:variant>
      <vt:variant>
        <vt:i4>5</vt:i4>
      </vt:variant>
      <vt:variant>
        <vt:lpwstr>mailto:cfigueiredo@lima.icao.int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SAM_ANIP_PB_NE02.docx</dc:title>
  <dc:creator>sgarcia</dc:creator>
  <dc:description>Document was created by {applicationname}, version: {version}</dc:description>
  <cp:lastModifiedBy>Flury, Helen</cp:lastModifiedBy>
  <cp:revision>17</cp:revision>
  <cp:lastPrinted>2013-05-02T15:39:00Z</cp:lastPrinted>
  <dcterms:created xsi:type="dcterms:W3CDTF">2011-06-20T15:56:00Z</dcterms:created>
  <dcterms:modified xsi:type="dcterms:W3CDTF">2013-05-02T19:36:00Z</dcterms:modified>
</cp:coreProperties>
</file>